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668A" w14:textId="5845CDB5" w:rsidR="00DC2DDF" w:rsidRPr="00DC2DDF" w:rsidRDefault="00DC2DDF" w:rsidP="00DC2DDF">
      <w:pPr>
        <w:pStyle w:val="Header"/>
        <w:rPr>
          <w:b/>
          <w:bCs/>
          <w:noProof/>
          <w:sz w:val="22"/>
          <w:szCs w:val="22"/>
        </w:rPr>
      </w:pPr>
      <w:r w:rsidRPr="00DC2DDF">
        <w:rPr>
          <w:b/>
          <w:bCs/>
          <w:noProof/>
          <w:sz w:val="22"/>
          <w:szCs w:val="22"/>
        </w:rPr>
        <w:t xml:space="preserve">   Općina </w:t>
      </w:r>
      <w:r w:rsidRPr="00DC2DDF">
        <w:rPr>
          <w:b/>
          <w:bCs/>
          <w:noProof/>
          <w:sz w:val="22"/>
          <w:szCs w:val="22"/>
        </w:rPr>
        <w:t>Crnac</w:t>
      </w:r>
    </w:p>
    <w:p w14:paraId="14B5B020" w14:textId="77777777" w:rsidR="00DC2DDF" w:rsidRPr="00DC2DDF" w:rsidRDefault="00DC2DDF" w:rsidP="00DC2DDF">
      <w:pPr>
        <w:pStyle w:val="Header"/>
        <w:rPr>
          <w:b/>
          <w:bCs/>
          <w:sz w:val="22"/>
          <w:szCs w:val="22"/>
        </w:rPr>
      </w:pPr>
      <w:r w:rsidRPr="00DC2DDF">
        <w:rPr>
          <w:b/>
          <w:bCs/>
          <w:sz w:val="22"/>
          <w:szCs w:val="22"/>
        </w:rPr>
        <w:t xml:space="preserve">   Jedinstveni upravni odjel                                                                                          Obrazac - 2</w:t>
      </w:r>
    </w:p>
    <w:p w14:paraId="36CB28CF" w14:textId="77777777" w:rsidR="00DD7094" w:rsidRPr="00DC2DDF" w:rsidRDefault="00DD7094" w:rsidP="00AC6877">
      <w:pPr>
        <w:tabs>
          <w:tab w:val="left" w:pos="284"/>
          <w:tab w:val="center" w:pos="4320"/>
          <w:tab w:val="left" w:pos="6705"/>
        </w:tabs>
        <w:ind w:left="-1080"/>
        <w:jc w:val="center"/>
        <w:rPr>
          <w:b/>
          <w:sz w:val="22"/>
          <w:szCs w:val="22"/>
        </w:rPr>
      </w:pPr>
    </w:p>
    <w:p w14:paraId="2AE9701B" w14:textId="77777777" w:rsidR="005B0109" w:rsidRPr="00DC2DDF" w:rsidRDefault="005B0109" w:rsidP="005B0109">
      <w:pPr>
        <w:tabs>
          <w:tab w:val="center" w:pos="4320"/>
          <w:tab w:val="left" w:pos="6705"/>
        </w:tabs>
        <w:jc w:val="center"/>
        <w:rPr>
          <w:sz w:val="22"/>
          <w:szCs w:val="22"/>
        </w:rPr>
      </w:pPr>
    </w:p>
    <w:p w14:paraId="587E8CA8" w14:textId="77777777" w:rsidR="00DD7094" w:rsidRPr="00DC2DDF" w:rsidRDefault="005B0109" w:rsidP="005B0109">
      <w:pPr>
        <w:tabs>
          <w:tab w:val="center" w:pos="4320"/>
          <w:tab w:val="left" w:pos="6705"/>
        </w:tabs>
        <w:jc w:val="center"/>
        <w:rPr>
          <w:sz w:val="22"/>
          <w:szCs w:val="22"/>
        </w:rPr>
      </w:pPr>
      <w:r w:rsidRPr="00DC2DDF">
        <w:rPr>
          <w:sz w:val="22"/>
          <w:szCs w:val="22"/>
        </w:rPr>
        <w:t>IZJAVA</w:t>
      </w:r>
    </w:p>
    <w:p w14:paraId="09E6E280" w14:textId="77777777" w:rsidR="00DD7094" w:rsidRPr="00DC2DDF" w:rsidRDefault="005B0109" w:rsidP="005B0109">
      <w:pPr>
        <w:jc w:val="center"/>
        <w:rPr>
          <w:sz w:val="22"/>
          <w:szCs w:val="22"/>
        </w:rPr>
      </w:pPr>
      <w:r w:rsidRPr="00DC2DDF">
        <w:rPr>
          <w:sz w:val="22"/>
          <w:szCs w:val="22"/>
        </w:rPr>
        <w:t>O KORIŠTENIM DRŽAVNIM POTPORAMA MALE VRIJEDNOSTI</w:t>
      </w:r>
    </w:p>
    <w:p w14:paraId="798BF754" w14:textId="77777777" w:rsidR="00DD7094" w:rsidRPr="00DC2DDF" w:rsidRDefault="00DD7094" w:rsidP="00DD7094">
      <w:pPr>
        <w:rPr>
          <w:rFonts w:eastAsia="PMingLiU"/>
          <w:sz w:val="22"/>
          <w:szCs w:val="22"/>
          <w:lang w:eastAsia="zh-TW"/>
        </w:rPr>
      </w:pPr>
    </w:p>
    <w:p w14:paraId="099C3F84" w14:textId="77777777" w:rsidR="00DD7094" w:rsidRPr="00DC2DDF" w:rsidRDefault="00DD7094" w:rsidP="00DD7094">
      <w:pPr>
        <w:ind w:left="-709"/>
        <w:jc w:val="both"/>
        <w:rPr>
          <w:rFonts w:eastAsia="PMingLiU"/>
          <w:sz w:val="22"/>
          <w:szCs w:val="22"/>
          <w:lang w:eastAsia="zh-TW"/>
        </w:rPr>
      </w:pPr>
      <w:r w:rsidRPr="00DC2DDF">
        <w:rPr>
          <w:rFonts w:eastAsia="PMingLiU"/>
          <w:sz w:val="22"/>
          <w:szCs w:val="22"/>
          <w:lang w:eastAsia="zh-TW"/>
        </w:rPr>
        <w:t xml:space="preserve">Potpora male vrijednosti </w:t>
      </w:r>
      <w:r w:rsidRPr="00DC2DDF">
        <w:rPr>
          <w:sz w:val="22"/>
          <w:szCs w:val="22"/>
        </w:rPr>
        <w:t>po pojedinom poduzetniku ne smije premašiti iznos od 200.000 EUR, odnosno u sektoru cestovnog prometa ne smije premašiti iznos od 100.000 EUR u kunskoj protuvrijednosti prema srednjem tečaju Hrvatske narodne banke na dan isplate i to u razdoblju od tri fiskalne godine od strane bilo kojeg davatelja državne potpore</w:t>
      </w:r>
      <w:r w:rsidRPr="00DC2DDF">
        <w:rPr>
          <w:rFonts w:eastAsia="PMingLiU"/>
          <w:sz w:val="22"/>
          <w:szCs w:val="22"/>
          <w:lang w:eastAsia="zh-TW"/>
        </w:rPr>
        <w:t>.</w:t>
      </w:r>
    </w:p>
    <w:p w14:paraId="4A3D50F1" w14:textId="77777777" w:rsidR="00DD7094" w:rsidRPr="00DC2DDF" w:rsidRDefault="00DD7094" w:rsidP="00416007">
      <w:pPr>
        <w:ind w:left="-709"/>
        <w:jc w:val="both"/>
        <w:rPr>
          <w:rFonts w:eastAsia="PMingLiU"/>
          <w:sz w:val="22"/>
          <w:szCs w:val="22"/>
          <w:lang w:eastAsia="zh-TW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903"/>
        <w:gridCol w:w="2203"/>
        <w:gridCol w:w="2268"/>
        <w:gridCol w:w="1985"/>
        <w:gridCol w:w="1843"/>
      </w:tblGrid>
      <w:tr w:rsidR="00DC2DDF" w:rsidRPr="00DC2DDF" w14:paraId="19153A16" w14:textId="77777777" w:rsidTr="005B0109">
        <w:tc>
          <w:tcPr>
            <w:tcW w:w="1903" w:type="dxa"/>
            <w:vAlign w:val="center"/>
          </w:tcPr>
          <w:p w14:paraId="2D570AEA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Naziv podnositelja</w:t>
            </w:r>
          </w:p>
        </w:tc>
        <w:tc>
          <w:tcPr>
            <w:tcW w:w="8299" w:type="dxa"/>
            <w:gridSpan w:val="4"/>
          </w:tcPr>
          <w:p w14:paraId="7F4A72EB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66279F40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6F174845" w14:textId="77777777" w:rsidTr="005B0109">
        <w:trPr>
          <w:trHeight w:val="432"/>
        </w:trPr>
        <w:tc>
          <w:tcPr>
            <w:tcW w:w="1903" w:type="dxa"/>
            <w:vAlign w:val="center"/>
          </w:tcPr>
          <w:p w14:paraId="5E621DAE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Adresa podnositelja</w:t>
            </w:r>
          </w:p>
        </w:tc>
        <w:tc>
          <w:tcPr>
            <w:tcW w:w="8299" w:type="dxa"/>
            <w:gridSpan w:val="4"/>
          </w:tcPr>
          <w:p w14:paraId="7519852F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33A9BACB" w14:textId="77777777" w:rsidTr="005B0109">
        <w:trPr>
          <w:trHeight w:val="479"/>
        </w:trPr>
        <w:tc>
          <w:tcPr>
            <w:tcW w:w="1903" w:type="dxa"/>
            <w:vAlign w:val="center"/>
          </w:tcPr>
          <w:p w14:paraId="6B3C63FE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OIB podnositelja</w:t>
            </w:r>
          </w:p>
        </w:tc>
        <w:tc>
          <w:tcPr>
            <w:tcW w:w="8299" w:type="dxa"/>
            <w:gridSpan w:val="4"/>
          </w:tcPr>
          <w:p w14:paraId="06D4FAE4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3714134F" w14:textId="77777777" w:rsidTr="005B0109">
        <w:trPr>
          <w:trHeight w:val="40"/>
        </w:trPr>
        <w:tc>
          <w:tcPr>
            <w:tcW w:w="1903" w:type="dxa"/>
            <w:vMerge w:val="restart"/>
            <w:vAlign w:val="center"/>
          </w:tcPr>
          <w:p w14:paraId="6B90CABA" w14:textId="74B0A39C" w:rsidR="005B0109" w:rsidRPr="00DC2DDF" w:rsidRDefault="005B0109" w:rsidP="005B010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A3EF3" w:rsidRPr="00DC2DDF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515D8B" w:rsidRPr="00DC2DDF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DC2DDF">
              <w:rPr>
                <w:rFonts w:eastAsia="PMingLiU"/>
                <w:sz w:val="22"/>
                <w:szCs w:val="22"/>
                <w:lang w:eastAsia="zh-TW"/>
              </w:rPr>
              <w:t>. godine</w:t>
            </w:r>
          </w:p>
        </w:tc>
        <w:tc>
          <w:tcPr>
            <w:tcW w:w="2203" w:type="dxa"/>
          </w:tcPr>
          <w:p w14:paraId="2CBE217B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Naziv davatelja potpore</w:t>
            </w:r>
          </w:p>
        </w:tc>
        <w:tc>
          <w:tcPr>
            <w:tcW w:w="2268" w:type="dxa"/>
          </w:tcPr>
          <w:p w14:paraId="15173258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Namjene ili projekti za koje su odobrene potpore</w:t>
            </w:r>
          </w:p>
        </w:tc>
        <w:tc>
          <w:tcPr>
            <w:tcW w:w="1985" w:type="dxa"/>
          </w:tcPr>
          <w:p w14:paraId="35F31876" w14:textId="363304EF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 xml:space="preserve">Iznos potpora u </w:t>
            </w:r>
            <w:r w:rsidR="00CB6244" w:rsidRPr="00DC2DDF">
              <w:rPr>
                <w:rFonts w:eastAsia="PMingLiU"/>
                <w:sz w:val="22"/>
                <w:szCs w:val="22"/>
                <w:lang w:eastAsia="zh-TW"/>
              </w:rPr>
              <w:t>eurima</w:t>
            </w:r>
          </w:p>
        </w:tc>
        <w:tc>
          <w:tcPr>
            <w:tcW w:w="1843" w:type="dxa"/>
          </w:tcPr>
          <w:p w14:paraId="49FE2D13" w14:textId="77777777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>Datum dodjele</w:t>
            </w:r>
          </w:p>
        </w:tc>
      </w:tr>
      <w:tr w:rsidR="00DC2DDF" w:rsidRPr="00DC2DDF" w14:paraId="7866DF18" w14:textId="77777777" w:rsidTr="00416007">
        <w:trPr>
          <w:trHeight w:val="37"/>
        </w:trPr>
        <w:tc>
          <w:tcPr>
            <w:tcW w:w="1903" w:type="dxa"/>
            <w:vMerge/>
          </w:tcPr>
          <w:p w14:paraId="18359CA3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03" w:type="dxa"/>
          </w:tcPr>
          <w:p w14:paraId="5BC6D202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75738ACA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</w:tcPr>
          <w:p w14:paraId="6CA04F15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</w:tcPr>
          <w:p w14:paraId="5D06C174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</w:tcPr>
          <w:p w14:paraId="67385D79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35FDA10F" w14:textId="77777777" w:rsidTr="00416007">
        <w:trPr>
          <w:trHeight w:val="37"/>
        </w:trPr>
        <w:tc>
          <w:tcPr>
            <w:tcW w:w="1903" w:type="dxa"/>
            <w:vMerge/>
          </w:tcPr>
          <w:p w14:paraId="1D898A64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03" w:type="dxa"/>
          </w:tcPr>
          <w:p w14:paraId="408EDCBE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3B74AA0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</w:tcPr>
          <w:p w14:paraId="69B6C1A7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</w:tcPr>
          <w:p w14:paraId="2330023B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</w:tcPr>
          <w:p w14:paraId="03D24DC1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298BEF4F" w14:textId="77777777" w:rsidTr="00416007">
        <w:trPr>
          <w:trHeight w:val="37"/>
        </w:trPr>
        <w:tc>
          <w:tcPr>
            <w:tcW w:w="1903" w:type="dxa"/>
            <w:vMerge/>
          </w:tcPr>
          <w:p w14:paraId="5E187BE9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03" w:type="dxa"/>
          </w:tcPr>
          <w:p w14:paraId="6C569413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507B9576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</w:tcPr>
          <w:p w14:paraId="3021B3BF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</w:tcPr>
          <w:p w14:paraId="17F98519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</w:tcPr>
          <w:p w14:paraId="5A73DA56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39E14BE6" w14:textId="77777777" w:rsidTr="00416007">
        <w:trPr>
          <w:trHeight w:val="37"/>
        </w:trPr>
        <w:tc>
          <w:tcPr>
            <w:tcW w:w="1903" w:type="dxa"/>
            <w:vMerge/>
          </w:tcPr>
          <w:p w14:paraId="786869E9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03" w:type="dxa"/>
          </w:tcPr>
          <w:p w14:paraId="58B40308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CE53F9F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</w:tcPr>
          <w:p w14:paraId="51C677F3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</w:tcPr>
          <w:p w14:paraId="45F4802A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</w:tcPr>
          <w:p w14:paraId="4FE5B1C2" w14:textId="77777777" w:rsidR="00416007" w:rsidRPr="00DC2DDF" w:rsidRDefault="00416007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C2DDF" w:rsidRPr="00DC2DDF" w14:paraId="280B5478" w14:textId="77777777" w:rsidTr="003A17FE">
        <w:tc>
          <w:tcPr>
            <w:tcW w:w="1903" w:type="dxa"/>
          </w:tcPr>
          <w:p w14:paraId="13298A07" w14:textId="6BFD8512" w:rsidR="005B0109" w:rsidRPr="00DC2DDF" w:rsidRDefault="005B0109" w:rsidP="005B0109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DC2DDF">
              <w:rPr>
                <w:rFonts w:eastAsia="PMingLiU"/>
                <w:sz w:val="22"/>
                <w:szCs w:val="22"/>
                <w:lang w:eastAsia="zh-TW"/>
              </w:rPr>
              <w:t xml:space="preserve">Ukupni iznos ostvarenih potpora u </w:t>
            </w:r>
            <w:r w:rsidR="00CB6244" w:rsidRPr="00DC2DDF">
              <w:rPr>
                <w:rFonts w:eastAsia="PMingLiU"/>
                <w:sz w:val="22"/>
                <w:szCs w:val="22"/>
                <w:lang w:eastAsia="zh-TW"/>
              </w:rPr>
              <w:t>eurima</w:t>
            </w:r>
            <w:r w:rsidRPr="00DC2DDF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8299" w:type="dxa"/>
            <w:gridSpan w:val="4"/>
          </w:tcPr>
          <w:p w14:paraId="3BA0EF5B" w14:textId="77777777" w:rsidR="005B0109" w:rsidRPr="00DC2DDF" w:rsidRDefault="005B0109" w:rsidP="00416007">
            <w:pPr>
              <w:jc w:val="both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55B45456" w14:textId="77777777" w:rsidR="005B0109" w:rsidRPr="00DC2DDF" w:rsidRDefault="005B0109" w:rsidP="00416007">
      <w:pPr>
        <w:ind w:left="-709" w:right="-278"/>
        <w:jc w:val="both"/>
        <w:rPr>
          <w:rFonts w:eastAsia="PMingLiU"/>
          <w:i/>
          <w:sz w:val="22"/>
          <w:szCs w:val="22"/>
          <w:lang w:eastAsia="zh-TW"/>
        </w:rPr>
      </w:pPr>
    </w:p>
    <w:p w14:paraId="021451CB" w14:textId="77777777" w:rsidR="00DD7094" w:rsidRPr="00DC2DDF" w:rsidRDefault="00DD7094" w:rsidP="00416007">
      <w:pPr>
        <w:ind w:left="-709" w:right="-278"/>
        <w:jc w:val="both"/>
        <w:rPr>
          <w:rFonts w:eastAsia="PMingLiU"/>
          <w:i/>
          <w:sz w:val="22"/>
          <w:szCs w:val="22"/>
          <w:lang w:eastAsia="zh-TW"/>
        </w:rPr>
      </w:pPr>
      <w:r w:rsidRPr="00DC2DDF">
        <w:rPr>
          <w:rFonts w:eastAsia="PMingLiU"/>
          <w:i/>
          <w:sz w:val="22"/>
          <w:szCs w:val="22"/>
          <w:lang w:eastAsia="zh-TW"/>
        </w:rPr>
        <w:t xml:space="preserve">Izjavu su obavezni ispuniti i potpisati i prijavitelji koji do sada nisu koristili državne potpore male vrijednosti. </w:t>
      </w:r>
    </w:p>
    <w:p w14:paraId="60929776" w14:textId="77777777" w:rsidR="005B0109" w:rsidRPr="00DC2DDF" w:rsidRDefault="005B0109" w:rsidP="00416007">
      <w:pPr>
        <w:ind w:left="-709" w:right="-278"/>
        <w:jc w:val="both"/>
        <w:rPr>
          <w:rFonts w:eastAsia="PMingLiU"/>
          <w:sz w:val="22"/>
          <w:szCs w:val="22"/>
          <w:lang w:eastAsia="zh-TW"/>
        </w:rPr>
      </w:pPr>
    </w:p>
    <w:p w14:paraId="30BB8C9E" w14:textId="77777777" w:rsidR="00245959" w:rsidRPr="00DC2DDF" w:rsidRDefault="00245959" w:rsidP="00416007">
      <w:pPr>
        <w:ind w:left="-709" w:right="-278"/>
        <w:jc w:val="both"/>
        <w:rPr>
          <w:sz w:val="22"/>
          <w:szCs w:val="22"/>
        </w:rPr>
      </w:pPr>
    </w:p>
    <w:p w14:paraId="0F5E3FB8" w14:textId="77777777" w:rsidR="00245959" w:rsidRPr="00DC2DDF" w:rsidRDefault="00245959" w:rsidP="00416007">
      <w:pPr>
        <w:ind w:left="-709" w:right="-278"/>
        <w:jc w:val="both"/>
        <w:rPr>
          <w:sz w:val="22"/>
          <w:szCs w:val="22"/>
        </w:rPr>
      </w:pPr>
    </w:p>
    <w:p w14:paraId="72C964FB" w14:textId="260E584D" w:rsidR="00DD7094" w:rsidRPr="00DC2DDF" w:rsidRDefault="00DD7094" w:rsidP="00416007">
      <w:pPr>
        <w:ind w:left="-709" w:right="-278"/>
        <w:jc w:val="both"/>
        <w:rPr>
          <w:sz w:val="22"/>
          <w:szCs w:val="22"/>
        </w:rPr>
      </w:pPr>
      <w:r w:rsidRPr="00DC2DDF">
        <w:rPr>
          <w:sz w:val="22"/>
          <w:szCs w:val="22"/>
        </w:rPr>
        <w:t>Pod materijalnom i kaznenom odgovornošću davatelj izjave svojim potpisom jamči za istinitost navedenih podataka.</w:t>
      </w:r>
    </w:p>
    <w:p w14:paraId="3333DD3B" w14:textId="77777777" w:rsidR="00DD7094" w:rsidRPr="00DC2DDF" w:rsidRDefault="00DD7094" w:rsidP="00DD7094">
      <w:pPr>
        <w:ind w:left="-567" w:right="-278"/>
        <w:jc w:val="both"/>
        <w:rPr>
          <w:sz w:val="22"/>
          <w:szCs w:val="22"/>
        </w:rPr>
      </w:pPr>
    </w:p>
    <w:p w14:paraId="67BAF793" w14:textId="77777777" w:rsidR="00DD7094" w:rsidRPr="00DC2DDF" w:rsidRDefault="00DD7094" w:rsidP="00DD7094">
      <w:pPr>
        <w:ind w:left="-1080"/>
        <w:jc w:val="both"/>
        <w:rPr>
          <w:rFonts w:eastAsia="PMingLiU"/>
          <w:sz w:val="22"/>
          <w:szCs w:val="22"/>
          <w:lang w:eastAsia="zh-TW"/>
        </w:rPr>
      </w:pPr>
    </w:p>
    <w:p w14:paraId="0AB8A5C3" w14:textId="77777777" w:rsidR="00DD7094" w:rsidRPr="00DC2DDF" w:rsidRDefault="00DD7094" w:rsidP="00416007">
      <w:pPr>
        <w:tabs>
          <w:tab w:val="right" w:pos="9540"/>
        </w:tabs>
        <w:ind w:left="-709" w:right="-577"/>
        <w:rPr>
          <w:rFonts w:eastAsia="PMingLiU"/>
          <w:sz w:val="22"/>
          <w:szCs w:val="22"/>
          <w:lang w:eastAsia="zh-TW"/>
        </w:rPr>
      </w:pPr>
      <w:r w:rsidRPr="00DC2DDF">
        <w:rPr>
          <w:rFonts w:eastAsia="PMingLiU"/>
          <w:sz w:val="22"/>
          <w:szCs w:val="22"/>
          <w:lang w:eastAsia="zh-TW"/>
        </w:rPr>
        <w:t>__________________________________</w:t>
      </w:r>
      <w:r w:rsidRPr="00DC2DDF">
        <w:rPr>
          <w:rFonts w:eastAsia="PMingLiU"/>
          <w:sz w:val="22"/>
          <w:szCs w:val="22"/>
          <w:lang w:eastAsia="zh-TW"/>
        </w:rPr>
        <w:tab/>
        <w:t>_______________________________________</w:t>
      </w:r>
    </w:p>
    <w:p w14:paraId="68BBD7C5" w14:textId="77777777" w:rsidR="00DD7094" w:rsidRPr="00DC2DDF" w:rsidRDefault="00DD7094" w:rsidP="00DD7094">
      <w:pPr>
        <w:ind w:left="-180" w:right="-577"/>
        <w:rPr>
          <w:rFonts w:eastAsia="PMingLiU"/>
          <w:b/>
          <w:sz w:val="22"/>
          <w:szCs w:val="22"/>
          <w:lang w:eastAsia="zh-TW"/>
        </w:rPr>
      </w:pPr>
      <w:r w:rsidRPr="00DC2DDF">
        <w:rPr>
          <w:rFonts w:eastAsia="PMingLiU"/>
          <w:sz w:val="22"/>
          <w:szCs w:val="22"/>
          <w:lang w:eastAsia="zh-TW"/>
        </w:rPr>
        <w:t xml:space="preserve">  (mjesto i datum izjave)</w:t>
      </w:r>
      <w:r w:rsidRPr="00DC2DDF">
        <w:rPr>
          <w:rFonts w:eastAsia="PMingLiU"/>
          <w:sz w:val="22"/>
          <w:szCs w:val="22"/>
          <w:lang w:eastAsia="zh-TW"/>
        </w:rPr>
        <w:tab/>
        <w:t xml:space="preserve">                                                                         (potpis i pečat tvrtke/obrta)</w:t>
      </w:r>
    </w:p>
    <w:p w14:paraId="095187AC" w14:textId="77777777" w:rsidR="00430818" w:rsidRPr="00DC2DDF" w:rsidRDefault="00430818" w:rsidP="00DD7094">
      <w:pPr>
        <w:rPr>
          <w:sz w:val="22"/>
          <w:szCs w:val="22"/>
        </w:rPr>
      </w:pPr>
    </w:p>
    <w:sectPr w:rsidR="00430818" w:rsidRPr="00DC2DDF" w:rsidSect="00B8367A">
      <w:footerReference w:type="even" r:id="rId6"/>
      <w:footerReference w:type="default" r:id="rId7"/>
      <w:pgSz w:w="11907" w:h="16840" w:code="9"/>
      <w:pgMar w:top="426" w:right="96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A7F9" w14:textId="77777777" w:rsidR="00FE1716" w:rsidRDefault="00FE1716" w:rsidP="00DD7094">
      <w:r>
        <w:separator/>
      </w:r>
    </w:p>
  </w:endnote>
  <w:endnote w:type="continuationSeparator" w:id="0">
    <w:p w14:paraId="29C382A0" w14:textId="77777777" w:rsidR="00FE1716" w:rsidRDefault="00FE1716" w:rsidP="00DD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4891" w14:textId="77777777" w:rsidR="00950091" w:rsidRPr="00E62A35" w:rsidRDefault="00DC6DC7" w:rsidP="00465DAB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E62A35">
      <w:rPr>
        <w:rStyle w:val="PageNumber"/>
        <w:sz w:val="22"/>
        <w:szCs w:val="22"/>
      </w:rPr>
      <w:fldChar w:fldCharType="begin"/>
    </w:r>
    <w:r w:rsidRPr="00E62A35">
      <w:rPr>
        <w:rStyle w:val="PageNumber"/>
        <w:sz w:val="22"/>
        <w:szCs w:val="22"/>
      </w:rPr>
      <w:instrText xml:space="preserve">PAGE  </w:instrText>
    </w:r>
    <w:r w:rsidRPr="00E62A35">
      <w:rPr>
        <w:rStyle w:val="PageNumber"/>
        <w:sz w:val="22"/>
        <w:szCs w:val="22"/>
      </w:rPr>
      <w:fldChar w:fldCharType="end"/>
    </w:r>
  </w:p>
  <w:p w14:paraId="2731B52C" w14:textId="77777777" w:rsidR="00950091" w:rsidRPr="00E62A35" w:rsidRDefault="00950091" w:rsidP="00360A10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7B3A" w14:textId="77777777" w:rsidR="00950091" w:rsidRPr="00E62A35" w:rsidRDefault="00950091" w:rsidP="00465DAB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</w:p>
  <w:p w14:paraId="4302564F" w14:textId="77777777" w:rsidR="00950091" w:rsidRPr="00E62A35" w:rsidRDefault="00950091" w:rsidP="00360A10">
    <w:pPr>
      <w:pStyle w:val="Footer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69AE" w14:textId="77777777" w:rsidR="00FE1716" w:rsidRDefault="00FE1716" w:rsidP="00DD7094">
      <w:r>
        <w:separator/>
      </w:r>
    </w:p>
  </w:footnote>
  <w:footnote w:type="continuationSeparator" w:id="0">
    <w:p w14:paraId="179FF226" w14:textId="77777777" w:rsidR="00FE1716" w:rsidRDefault="00FE1716" w:rsidP="00DD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94"/>
    <w:rsid w:val="000B68FC"/>
    <w:rsid w:val="000D6A78"/>
    <w:rsid w:val="000F0C94"/>
    <w:rsid w:val="00153461"/>
    <w:rsid w:val="001544D6"/>
    <w:rsid w:val="001929BF"/>
    <w:rsid w:val="00245959"/>
    <w:rsid w:val="00416007"/>
    <w:rsid w:val="0042742F"/>
    <w:rsid w:val="00430818"/>
    <w:rsid w:val="00515D8B"/>
    <w:rsid w:val="005217DB"/>
    <w:rsid w:val="00573A6B"/>
    <w:rsid w:val="005B0109"/>
    <w:rsid w:val="005C3107"/>
    <w:rsid w:val="005C5FD9"/>
    <w:rsid w:val="00614480"/>
    <w:rsid w:val="00756E59"/>
    <w:rsid w:val="0086699E"/>
    <w:rsid w:val="00950091"/>
    <w:rsid w:val="00A26217"/>
    <w:rsid w:val="00A662CF"/>
    <w:rsid w:val="00AC6877"/>
    <w:rsid w:val="00B77E4C"/>
    <w:rsid w:val="00B8367A"/>
    <w:rsid w:val="00CB6244"/>
    <w:rsid w:val="00DC2DDF"/>
    <w:rsid w:val="00DC6DC7"/>
    <w:rsid w:val="00DD7094"/>
    <w:rsid w:val="00E80246"/>
    <w:rsid w:val="00EA19FE"/>
    <w:rsid w:val="00EA3EF3"/>
    <w:rsid w:val="00EF401E"/>
    <w:rsid w:val="00F465B0"/>
    <w:rsid w:val="00F877BD"/>
    <w:rsid w:val="00FC1683"/>
    <w:rsid w:val="00FE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33A47"/>
  <w15:chartTrackingRefBased/>
  <w15:docId w15:val="{91E3102E-6162-4275-B60C-2952042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70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D709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DD7094"/>
  </w:style>
  <w:style w:type="table" w:styleId="TableGrid">
    <w:name w:val="Table Grid"/>
    <w:basedOn w:val="TableNormal"/>
    <w:uiPriority w:val="39"/>
    <w:rsid w:val="00DD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0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Opcina Crnac</cp:lastModifiedBy>
  <cp:revision>2</cp:revision>
  <cp:lastPrinted>2025-12-04T12:19:00Z</cp:lastPrinted>
  <dcterms:created xsi:type="dcterms:W3CDTF">2025-12-04T12:20:00Z</dcterms:created>
  <dcterms:modified xsi:type="dcterms:W3CDTF">2025-12-04T12:20:00Z</dcterms:modified>
</cp:coreProperties>
</file>