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CC3DB" w14:textId="77777777" w:rsidR="0099682A" w:rsidRPr="00A7390D" w:rsidRDefault="00A7390D" w:rsidP="00A7390D">
      <w:pPr>
        <w:pStyle w:val="Naslov2"/>
        <w:numPr>
          <w:ilvl w:val="0"/>
          <w:numId w:val="0"/>
        </w:numPr>
        <w:ind w:left="576" w:hanging="576"/>
      </w:pPr>
      <w:bookmarkStart w:id="0" w:name="_Toc502922287"/>
      <w:bookmarkStart w:id="1" w:name="_Toc521570956"/>
      <w:bookmarkStart w:id="2" w:name="_Toc252242"/>
      <w:r w:rsidRPr="00A7390D">
        <w:t>seperat 2</w:t>
      </w:r>
    </w:p>
    <w:p w14:paraId="23925358" w14:textId="77777777" w:rsidR="005A4DB9" w:rsidRPr="0099682A" w:rsidRDefault="005A4DB9" w:rsidP="0099682A">
      <w:pPr>
        <w:pStyle w:val="Naslov2"/>
        <w:numPr>
          <w:ilvl w:val="0"/>
          <w:numId w:val="0"/>
        </w:numPr>
        <w:ind w:left="576" w:hanging="576"/>
        <w:rPr>
          <w:rFonts w:ascii="Times New Roman" w:hAnsi="Times New Roman"/>
        </w:rPr>
      </w:pPr>
      <w:r w:rsidRPr="0099682A">
        <w:rPr>
          <w:rFonts w:ascii="Times New Roman" w:hAnsi="Times New Roman"/>
        </w:rPr>
        <w:t>MJERE CIVILNE ZAŠTITE OD POPLAVA</w:t>
      </w:r>
      <w:bookmarkEnd w:id="0"/>
      <w:bookmarkEnd w:id="1"/>
      <w:bookmarkEnd w:id="2"/>
    </w:p>
    <w:p w14:paraId="3F9425F2" w14:textId="77777777" w:rsidR="00F631E6" w:rsidRPr="00F631E6" w:rsidRDefault="00F631E6" w:rsidP="00F631E6">
      <w:pPr>
        <w:pStyle w:val="Bezproreda1"/>
        <w:rPr>
          <w:rFonts w:ascii="Times New Roman" w:hAnsi="Times New Roman"/>
          <w:bCs/>
          <w:iCs/>
          <w:color w:val="000000"/>
          <w:sz w:val="24"/>
          <w:szCs w:val="24"/>
        </w:rPr>
      </w:pPr>
      <w:r w:rsidRPr="00F631E6">
        <w:rPr>
          <w:rFonts w:ascii="Times New Roman" w:hAnsi="Times New Roman"/>
          <w:bCs/>
          <w:color w:val="000000"/>
          <w:sz w:val="24"/>
          <w:szCs w:val="24"/>
        </w:rPr>
        <w:t xml:space="preserve">Područje Općine Crnac spada u nadležnost </w:t>
      </w:r>
      <w:r w:rsidRPr="00F631E6">
        <w:rPr>
          <w:rFonts w:ascii="Times New Roman" w:hAnsi="Times New Roman"/>
          <w:sz w:val="24"/>
          <w:szCs w:val="24"/>
        </w:rPr>
        <w:t xml:space="preserve">VGI </w:t>
      </w:r>
      <w:proofErr w:type="spellStart"/>
      <w:r w:rsidRPr="00F631E6">
        <w:rPr>
          <w:rFonts w:ascii="Times New Roman" w:hAnsi="Times New Roman"/>
          <w:sz w:val="24"/>
          <w:szCs w:val="24"/>
        </w:rPr>
        <w:t>Karašica</w:t>
      </w:r>
      <w:proofErr w:type="spellEnd"/>
      <w:r w:rsidRPr="00F631E6">
        <w:rPr>
          <w:rFonts w:ascii="Times New Roman" w:hAnsi="Times New Roman"/>
          <w:sz w:val="24"/>
          <w:szCs w:val="24"/>
        </w:rPr>
        <w:t xml:space="preserve"> - Vučica</w:t>
      </w:r>
      <w:r w:rsidRPr="00F631E6">
        <w:rPr>
          <w:rFonts w:ascii="Times New Roman" w:hAnsi="Times New Roman"/>
          <w:bCs/>
          <w:color w:val="000000"/>
          <w:sz w:val="24"/>
          <w:szCs w:val="24"/>
        </w:rPr>
        <w:t xml:space="preserve">.  </w:t>
      </w:r>
    </w:p>
    <w:p w14:paraId="318079A0" w14:textId="77777777" w:rsidR="00F631E6" w:rsidRPr="00F631E6" w:rsidRDefault="00F631E6" w:rsidP="00F631E6">
      <w:pPr>
        <w:pStyle w:val="Bezproreda1"/>
        <w:rPr>
          <w:rFonts w:ascii="Times New Roman" w:hAnsi="Times New Roman"/>
          <w:sz w:val="24"/>
          <w:szCs w:val="24"/>
        </w:rPr>
      </w:pPr>
    </w:p>
    <w:p w14:paraId="28C6B842" w14:textId="77777777" w:rsidR="00F631E6" w:rsidRPr="00F631E6" w:rsidRDefault="00F631E6" w:rsidP="00F631E6">
      <w:pPr>
        <w:spacing w:after="0" w:line="240" w:lineRule="auto"/>
        <w:ind w:left="284"/>
        <w:rPr>
          <w:rFonts w:ascii="Times New Roman" w:eastAsia="Times New Roman" w:hAnsi="Times New Roman" w:cs="Times New Roman"/>
          <w:b/>
          <w:sz w:val="24"/>
          <w:szCs w:val="24"/>
          <w:u w:val="single"/>
          <w:lang w:eastAsia="hr-HR"/>
        </w:rPr>
      </w:pPr>
      <w:r w:rsidRPr="00F631E6">
        <w:rPr>
          <w:rFonts w:ascii="Times New Roman" w:eastAsia="Times New Roman" w:hAnsi="Times New Roman" w:cs="Times New Roman"/>
          <w:b/>
          <w:sz w:val="24"/>
          <w:szCs w:val="24"/>
          <w:u w:val="single"/>
          <w:lang w:eastAsia="hr-HR"/>
        </w:rPr>
        <w:t>Na području Općine nalaze se slijedeći vodotoci</w:t>
      </w:r>
    </w:p>
    <w:p w14:paraId="6A977A3D" w14:textId="77777777" w:rsidR="00F631E6" w:rsidRPr="00F631E6" w:rsidRDefault="00F631E6" w:rsidP="00F631E6">
      <w:pPr>
        <w:numPr>
          <w:ilvl w:val="0"/>
          <w:numId w:val="43"/>
        </w:numPr>
        <w:tabs>
          <w:tab w:val="left" w:pos="284"/>
        </w:tabs>
        <w:suppressAutoHyphens/>
        <w:spacing w:after="0" w:line="240" w:lineRule="auto"/>
        <w:rPr>
          <w:rFonts w:ascii="Times New Roman" w:hAnsi="Times New Roman" w:cs="Times New Roman"/>
          <w:sz w:val="24"/>
          <w:szCs w:val="24"/>
        </w:rPr>
      </w:pPr>
      <w:r w:rsidRPr="00F631E6">
        <w:rPr>
          <w:rFonts w:ascii="Times New Roman" w:hAnsi="Times New Roman" w:cs="Times New Roman"/>
          <w:sz w:val="24"/>
          <w:szCs w:val="24"/>
        </w:rPr>
        <w:t xml:space="preserve">Rijeka </w:t>
      </w:r>
      <w:proofErr w:type="spellStart"/>
      <w:r w:rsidRPr="00F631E6">
        <w:rPr>
          <w:rFonts w:ascii="Times New Roman" w:hAnsi="Times New Roman" w:cs="Times New Roman"/>
          <w:sz w:val="24"/>
          <w:szCs w:val="24"/>
        </w:rPr>
        <w:t>Karašica</w:t>
      </w:r>
      <w:proofErr w:type="spellEnd"/>
    </w:p>
    <w:p w14:paraId="50397430" w14:textId="77777777" w:rsidR="00F631E6" w:rsidRPr="00F631E6" w:rsidRDefault="00F631E6" w:rsidP="00F631E6">
      <w:pPr>
        <w:numPr>
          <w:ilvl w:val="0"/>
          <w:numId w:val="43"/>
        </w:numPr>
        <w:tabs>
          <w:tab w:val="left" w:pos="284"/>
        </w:tabs>
        <w:suppressAutoHyphens/>
        <w:spacing w:after="0" w:line="240" w:lineRule="auto"/>
        <w:rPr>
          <w:rFonts w:ascii="Times New Roman" w:hAnsi="Times New Roman" w:cs="Times New Roman"/>
          <w:sz w:val="24"/>
          <w:szCs w:val="24"/>
        </w:rPr>
      </w:pPr>
      <w:r w:rsidRPr="00F631E6">
        <w:rPr>
          <w:rFonts w:ascii="Times New Roman" w:hAnsi="Times New Roman" w:cs="Times New Roman"/>
          <w:sz w:val="24"/>
          <w:szCs w:val="24"/>
        </w:rPr>
        <w:t>Rijeka Klokočevac</w:t>
      </w:r>
    </w:p>
    <w:p w14:paraId="472B4335" w14:textId="77777777" w:rsidR="00F631E6" w:rsidRPr="00F631E6" w:rsidRDefault="00F631E6" w:rsidP="00F631E6">
      <w:pPr>
        <w:numPr>
          <w:ilvl w:val="0"/>
          <w:numId w:val="43"/>
        </w:numPr>
        <w:tabs>
          <w:tab w:val="left" w:pos="284"/>
        </w:tabs>
        <w:suppressAutoHyphens/>
        <w:spacing w:after="0" w:line="240" w:lineRule="auto"/>
        <w:rPr>
          <w:rFonts w:ascii="Times New Roman" w:hAnsi="Times New Roman" w:cs="Times New Roman"/>
          <w:sz w:val="24"/>
          <w:szCs w:val="24"/>
        </w:rPr>
      </w:pPr>
      <w:r w:rsidRPr="00F631E6">
        <w:rPr>
          <w:rFonts w:ascii="Times New Roman" w:hAnsi="Times New Roman" w:cs="Times New Roman"/>
          <w:sz w:val="24"/>
          <w:szCs w:val="24"/>
        </w:rPr>
        <w:t>Rijeka Skakavac</w:t>
      </w:r>
    </w:p>
    <w:p w14:paraId="61BE2610" w14:textId="77777777" w:rsidR="00F631E6" w:rsidRPr="00F631E6" w:rsidRDefault="00F631E6" w:rsidP="00F631E6">
      <w:pPr>
        <w:numPr>
          <w:ilvl w:val="0"/>
          <w:numId w:val="43"/>
        </w:numPr>
        <w:tabs>
          <w:tab w:val="left" w:pos="284"/>
        </w:tabs>
        <w:suppressAutoHyphens/>
        <w:spacing w:after="0" w:line="240" w:lineRule="auto"/>
        <w:rPr>
          <w:rFonts w:ascii="Times New Roman" w:hAnsi="Times New Roman" w:cs="Times New Roman"/>
          <w:sz w:val="24"/>
          <w:szCs w:val="24"/>
        </w:rPr>
      </w:pPr>
      <w:r w:rsidRPr="00F631E6">
        <w:rPr>
          <w:rFonts w:ascii="Times New Roman" w:hAnsi="Times New Roman" w:cs="Times New Roman"/>
          <w:sz w:val="24"/>
          <w:szCs w:val="24"/>
        </w:rPr>
        <w:t xml:space="preserve">Rijeka </w:t>
      </w:r>
      <w:proofErr w:type="spellStart"/>
      <w:r w:rsidRPr="00F631E6">
        <w:rPr>
          <w:rFonts w:ascii="Times New Roman" w:hAnsi="Times New Roman" w:cs="Times New Roman"/>
          <w:sz w:val="24"/>
          <w:szCs w:val="24"/>
        </w:rPr>
        <w:t>Pištanac</w:t>
      </w:r>
      <w:proofErr w:type="spellEnd"/>
    </w:p>
    <w:p w14:paraId="56C71D89" w14:textId="77777777" w:rsidR="00F631E6" w:rsidRPr="00F631E6" w:rsidRDefault="00F631E6" w:rsidP="00F631E6">
      <w:pPr>
        <w:numPr>
          <w:ilvl w:val="0"/>
          <w:numId w:val="43"/>
        </w:numPr>
        <w:tabs>
          <w:tab w:val="left" w:pos="284"/>
        </w:tabs>
        <w:suppressAutoHyphens/>
        <w:spacing w:after="0" w:line="240" w:lineRule="auto"/>
        <w:rPr>
          <w:rFonts w:ascii="Times New Roman" w:hAnsi="Times New Roman" w:cs="Times New Roman"/>
          <w:sz w:val="24"/>
          <w:szCs w:val="24"/>
        </w:rPr>
      </w:pPr>
      <w:r w:rsidRPr="00F631E6">
        <w:rPr>
          <w:rFonts w:ascii="Times New Roman" w:hAnsi="Times New Roman" w:cs="Times New Roman"/>
          <w:sz w:val="24"/>
          <w:szCs w:val="24"/>
        </w:rPr>
        <w:t>Nova Rijeka</w:t>
      </w:r>
    </w:p>
    <w:p w14:paraId="2FC4F5ED" w14:textId="77777777" w:rsidR="00F631E6" w:rsidRPr="00F631E6" w:rsidRDefault="00F631E6" w:rsidP="00F631E6">
      <w:pPr>
        <w:numPr>
          <w:ilvl w:val="0"/>
          <w:numId w:val="43"/>
        </w:numPr>
        <w:tabs>
          <w:tab w:val="left" w:pos="284"/>
        </w:tabs>
        <w:suppressAutoHyphens/>
        <w:spacing w:after="0" w:line="240" w:lineRule="auto"/>
        <w:rPr>
          <w:rFonts w:ascii="Times New Roman" w:hAnsi="Times New Roman" w:cs="Times New Roman"/>
          <w:sz w:val="24"/>
          <w:szCs w:val="24"/>
        </w:rPr>
      </w:pPr>
      <w:r w:rsidRPr="00F631E6">
        <w:rPr>
          <w:rFonts w:ascii="Times New Roman" w:hAnsi="Times New Roman" w:cs="Times New Roman"/>
          <w:sz w:val="24"/>
          <w:szCs w:val="24"/>
        </w:rPr>
        <w:t xml:space="preserve">Donja </w:t>
      </w:r>
      <w:proofErr w:type="spellStart"/>
      <w:r w:rsidRPr="00F631E6">
        <w:rPr>
          <w:rFonts w:ascii="Times New Roman" w:hAnsi="Times New Roman" w:cs="Times New Roman"/>
          <w:sz w:val="24"/>
          <w:szCs w:val="24"/>
        </w:rPr>
        <w:t>Vočinska</w:t>
      </w:r>
      <w:proofErr w:type="spellEnd"/>
      <w:r w:rsidRPr="00F631E6">
        <w:rPr>
          <w:rFonts w:ascii="Times New Roman" w:hAnsi="Times New Roman" w:cs="Times New Roman"/>
          <w:sz w:val="24"/>
          <w:szCs w:val="24"/>
        </w:rPr>
        <w:t xml:space="preserve"> (</w:t>
      </w:r>
      <w:proofErr w:type="spellStart"/>
      <w:r w:rsidRPr="00F631E6">
        <w:rPr>
          <w:rFonts w:ascii="Times New Roman" w:hAnsi="Times New Roman" w:cs="Times New Roman"/>
          <w:sz w:val="24"/>
          <w:szCs w:val="24"/>
        </w:rPr>
        <w:t>Vočinska</w:t>
      </w:r>
      <w:proofErr w:type="spellEnd"/>
      <w:r w:rsidRPr="00F631E6">
        <w:rPr>
          <w:rFonts w:ascii="Times New Roman" w:hAnsi="Times New Roman" w:cs="Times New Roman"/>
          <w:sz w:val="24"/>
          <w:szCs w:val="24"/>
        </w:rPr>
        <w:t xml:space="preserve"> rijeka)</w:t>
      </w:r>
    </w:p>
    <w:p w14:paraId="321B40D1" w14:textId="77777777" w:rsidR="00F631E6" w:rsidRPr="00F631E6" w:rsidRDefault="00F631E6" w:rsidP="00F631E6">
      <w:pPr>
        <w:pStyle w:val="Bezproreda2"/>
        <w:rPr>
          <w:szCs w:val="24"/>
        </w:rPr>
      </w:pPr>
    </w:p>
    <w:p w14:paraId="5A9262D9" w14:textId="77777777" w:rsidR="00F631E6" w:rsidRPr="00F631E6" w:rsidRDefault="00F631E6" w:rsidP="00F631E6">
      <w:pPr>
        <w:pStyle w:val="Bezproreda2"/>
        <w:rPr>
          <w:szCs w:val="24"/>
        </w:rPr>
      </w:pPr>
      <w:r w:rsidRPr="00F631E6">
        <w:rPr>
          <w:szCs w:val="24"/>
        </w:rPr>
        <w:t>Također, na području općine nalaze se razgranata kanalska mreža u koju spadaju:</w:t>
      </w:r>
    </w:p>
    <w:p w14:paraId="3CE6FF44" w14:textId="77777777" w:rsidR="00F631E6" w:rsidRPr="00F631E6" w:rsidRDefault="00F631E6" w:rsidP="00F631E6">
      <w:pPr>
        <w:pStyle w:val="Bezproreda2"/>
        <w:numPr>
          <w:ilvl w:val="0"/>
          <w:numId w:val="44"/>
        </w:numPr>
        <w:rPr>
          <w:szCs w:val="24"/>
        </w:rPr>
      </w:pPr>
      <w:r w:rsidRPr="00F631E6">
        <w:rPr>
          <w:szCs w:val="24"/>
        </w:rPr>
        <w:t xml:space="preserve">Donja </w:t>
      </w:r>
      <w:proofErr w:type="spellStart"/>
      <w:r w:rsidRPr="00F631E6">
        <w:rPr>
          <w:szCs w:val="24"/>
        </w:rPr>
        <w:t>Branjinska</w:t>
      </w:r>
      <w:proofErr w:type="spellEnd"/>
    </w:p>
    <w:p w14:paraId="04DBA4C8" w14:textId="77777777" w:rsidR="00F631E6" w:rsidRPr="00F631E6" w:rsidRDefault="00F631E6" w:rsidP="00F631E6">
      <w:pPr>
        <w:pStyle w:val="Bezproreda2"/>
        <w:numPr>
          <w:ilvl w:val="0"/>
          <w:numId w:val="44"/>
        </w:numPr>
        <w:rPr>
          <w:szCs w:val="24"/>
        </w:rPr>
      </w:pPr>
      <w:r w:rsidRPr="00F631E6">
        <w:rPr>
          <w:szCs w:val="24"/>
        </w:rPr>
        <w:t>Crnac-Suha Mlaka</w:t>
      </w:r>
    </w:p>
    <w:p w14:paraId="794D2E4C" w14:textId="77777777" w:rsidR="00F631E6" w:rsidRPr="00F631E6" w:rsidRDefault="00F631E6" w:rsidP="00F631E6">
      <w:pPr>
        <w:pStyle w:val="Bezproreda2"/>
        <w:numPr>
          <w:ilvl w:val="0"/>
          <w:numId w:val="44"/>
        </w:numPr>
        <w:rPr>
          <w:szCs w:val="24"/>
        </w:rPr>
      </w:pPr>
      <w:proofErr w:type="spellStart"/>
      <w:r w:rsidRPr="00F631E6">
        <w:rPr>
          <w:szCs w:val="24"/>
        </w:rPr>
        <w:t>Paušinci-Breštanovci</w:t>
      </w:r>
      <w:proofErr w:type="spellEnd"/>
      <w:r w:rsidRPr="00F631E6">
        <w:rPr>
          <w:szCs w:val="24"/>
        </w:rPr>
        <w:t xml:space="preserve"> I</w:t>
      </w:r>
    </w:p>
    <w:p w14:paraId="20F608CE" w14:textId="77777777" w:rsidR="00F631E6" w:rsidRPr="00F631E6" w:rsidRDefault="00F631E6" w:rsidP="00F631E6">
      <w:pPr>
        <w:pStyle w:val="Bezproreda2"/>
        <w:numPr>
          <w:ilvl w:val="0"/>
          <w:numId w:val="44"/>
        </w:numPr>
        <w:rPr>
          <w:szCs w:val="24"/>
        </w:rPr>
      </w:pPr>
      <w:proofErr w:type="spellStart"/>
      <w:r w:rsidRPr="00F631E6">
        <w:rPr>
          <w:szCs w:val="24"/>
        </w:rPr>
        <w:t>Paušinci-Breštanovci</w:t>
      </w:r>
      <w:proofErr w:type="spellEnd"/>
      <w:r w:rsidRPr="00F631E6">
        <w:rPr>
          <w:szCs w:val="24"/>
        </w:rPr>
        <w:t xml:space="preserve"> II</w:t>
      </w:r>
    </w:p>
    <w:p w14:paraId="19BC8F98" w14:textId="77777777" w:rsidR="00F631E6" w:rsidRPr="00F631E6" w:rsidRDefault="00F631E6" w:rsidP="00F631E6">
      <w:pPr>
        <w:pStyle w:val="Bezproreda2"/>
        <w:numPr>
          <w:ilvl w:val="0"/>
          <w:numId w:val="44"/>
        </w:numPr>
        <w:rPr>
          <w:szCs w:val="24"/>
        </w:rPr>
      </w:pPr>
      <w:proofErr w:type="spellStart"/>
      <w:r w:rsidRPr="00F631E6">
        <w:rPr>
          <w:szCs w:val="24"/>
        </w:rPr>
        <w:t>Rašnjača</w:t>
      </w:r>
      <w:proofErr w:type="spellEnd"/>
      <w:r w:rsidRPr="00F631E6">
        <w:rPr>
          <w:szCs w:val="24"/>
        </w:rPr>
        <w:t xml:space="preserve"> I</w:t>
      </w:r>
    </w:p>
    <w:p w14:paraId="71DD7C01" w14:textId="77777777" w:rsidR="00F631E6" w:rsidRPr="00F631E6" w:rsidRDefault="00F631E6" w:rsidP="00F631E6">
      <w:pPr>
        <w:pStyle w:val="Odlomakpopisa"/>
        <w:ind w:left="1571"/>
        <w:jc w:val="both"/>
      </w:pPr>
    </w:p>
    <w:p w14:paraId="58EB1EA2" w14:textId="77777777" w:rsidR="005A4DB9" w:rsidRPr="00877567" w:rsidRDefault="005A4DB9" w:rsidP="005A4DB9">
      <w:pPr>
        <w:spacing w:after="120" w:line="276" w:lineRule="auto"/>
        <w:jc w:val="both"/>
        <w:rPr>
          <w:rFonts w:eastAsia="Calibri" w:cstheme="minorHAnsi"/>
          <w:sz w:val="24"/>
          <w:szCs w:val="24"/>
          <w:lang w:eastAsia="zh-CN"/>
        </w:rPr>
      </w:pPr>
    </w:p>
    <w:p w14:paraId="4F0318D3" w14:textId="77777777" w:rsidR="00F631E6" w:rsidRPr="005365D2" w:rsidRDefault="00F631E6" w:rsidP="00F631E6">
      <w:pPr>
        <w:pStyle w:val="Bezproreda2"/>
      </w:pPr>
      <w:r w:rsidRPr="00CF6438">
        <w:rPr>
          <w:b/>
        </w:rPr>
        <w:t xml:space="preserve">Rijeka </w:t>
      </w:r>
      <w:proofErr w:type="spellStart"/>
      <w:r w:rsidRPr="00CF6438">
        <w:rPr>
          <w:b/>
        </w:rPr>
        <w:t>Karašica</w:t>
      </w:r>
      <w:proofErr w:type="spellEnd"/>
      <w:r>
        <w:t>-</w:t>
      </w:r>
      <w:r w:rsidRPr="008A0B6E">
        <w:t xml:space="preserve"> </w:t>
      </w:r>
      <w:r w:rsidRPr="00F4535C">
        <w:t>je vodotok</w:t>
      </w:r>
      <w:r>
        <w:t xml:space="preserve"> koji se proteže dijelom sjevernog područja općine u dužini nešto većoj od 2 km. Prilikom velikih voda i izlijevanja iz korita, plavi uglavnom polja i šume, te županijsku cestu </w:t>
      </w:r>
      <w:r w:rsidRPr="00AA6AAA">
        <w:t>ŽC 4030 Crnac-</w:t>
      </w:r>
      <w:r>
        <w:t xml:space="preserve">Podravska Moslavina. Poplave rijeke </w:t>
      </w:r>
      <w:proofErr w:type="spellStart"/>
      <w:r>
        <w:t>Karašice</w:t>
      </w:r>
      <w:proofErr w:type="spellEnd"/>
      <w:r>
        <w:t xml:space="preserve"> ne predstavljaju opasnost za stanovništvo niti gospodarske ili stambene objekte općine Crnac već nanose štete na šumskim i poljoprivrednim površinama.</w:t>
      </w:r>
    </w:p>
    <w:p w14:paraId="44DC26AD" w14:textId="77777777" w:rsidR="00F631E6" w:rsidRDefault="00F631E6" w:rsidP="00F631E6">
      <w:pPr>
        <w:pStyle w:val="Bezproreda2"/>
        <w:rPr>
          <w:b/>
        </w:rPr>
      </w:pPr>
    </w:p>
    <w:p w14:paraId="4CC49463" w14:textId="77777777" w:rsidR="00F631E6" w:rsidRPr="005365D2" w:rsidRDefault="00F631E6" w:rsidP="00F631E6">
      <w:pPr>
        <w:pStyle w:val="Bezproreda2"/>
      </w:pPr>
      <w:r w:rsidRPr="00CF6438">
        <w:rPr>
          <w:b/>
        </w:rPr>
        <w:t>Rijeka Klokočevac-</w:t>
      </w:r>
      <w:r w:rsidRPr="008A0B6E">
        <w:t xml:space="preserve"> </w:t>
      </w:r>
      <w:r>
        <w:t xml:space="preserve">je vodotok koji prolazi sredinom područja općine u dužini oko 10 km. Dolazi sa područja </w:t>
      </w:r>
      <w:proofErr w:type="spellStart"/>
      <w:r>
        <w:t>Čačinaca</w:t>
      </w:r>
      <w:proofErr w:type="spellEnd"/>
      <w:r>
        <w:t xml:space="preserve">, ulazi na područje općine iz smjera jugozapada (na području Skakavca) te se proteže u smjeru istoka, gdje na području </w:t>
      </w:r>
      <w:proofErr w:type="spellStart"/>
      <w:r>
        <w:t>Radovca</w:t>
      </w:r>
      <w:proofErr w:type="spellEnd"/>
      <w:r>
        <w:t xml:space="preserve"> izlazi iz općine i ulijeva se u </w:t>
      </w:r>
      <w:proofErr w:type="spellStart"/>
      <w:r>
        <w:t>Karašicu</w:t>
      </w:r>
      <w:proofErr w:type="spellEnd"/>
      <w:r>
        <w:t xml:space="preserve">. Velike vode Klokočevca predstavljaju problem za područje općine Crnac obzirom da prilikom izlijevanja dolazi do plavljenja polja i poljskih kanala, ali i ugrožavanja naselja Crnac. Također dolazi do zamućenja i onečišćenja bunara te plavljenja županijske prometnice </w:t>
      </w:r>
      <w:r w:rsidRPr="00AA6AAA">
        <w:t>ŽC 4030</w:t>
      </w:r>
      <w:r>
        <w:t xml:space="preserve"> i lokalne ceste LC 40060</w:t>
      </w:r>
      <w:r w:rsidRPr="00AA6AAA">
        <w:t>.  Most na županijskoj cesti ne plavi.</w:t>
      </w:r>
      <w:r>
        <w:t xml:space="preserve"> </w:t>
      </w:r>
      <w:r w:rsidRPr="00AA6AAA">
        <w:t>Visina vode na poplavlje</w:t>
      </w:r>
      <w:r>
        <w:t>nom području kreće se oko 20-tak cm.</w:t>
      </w:r>
    </w:p>
    <w:p w14:paraId="2C7D7621" w14:textId="77777777" w:rsidR="00F631E6" w:rsidRDefault="00F631E6" w:rsidP="00F631E6">
      <w:pPr>
        <w:pStyle w:val="Bezproreda2"/>
        <w:rPr>
          <w:b/>
        </w:rPr>
      </w:pPr>
    </w:p>
    <w:p w14:paraId="6429937F" w14:textId="77777777" w:rsidR="00F631E6" w:rsidRPr="005365D2" w:rsidRDefault="00F631E6" w:rsidP="00F631E6">
      <w:pPr>
        <w:pStyle w:val="Bezproreda2"/>
      </w:pPr>
      <w:r w:rsidRPr="00CF6438">
        <w:rPr>
          <w:b/>
        </w:rPr>
        <w:t>Rijeka Skakavac</w:t>
      </w:r>
      <w:r>
        <w:t>-je vodotok koji prolazi gotovo paralelno sa rijekom Klokočevac prolazeći kroz naselje Crnac. Napajaju ga vode Klokočevca. Plavi dio naselja Crnac, točnije Radićevu ulicu (ugroženo cca. 10–tak stambenih objekata) i polja uz vodotok no manjim intenzitetom od Klokočevca.</w:t>
      </w:r>
    </w:p>
    <w:p w14:paraId="2A0C623A" w14:textId="77777777" w:rsidR="00F631E6" w:rsidRDefault="00F631E6" w:rsidP="00F631E6">
      <w:pPr>
        <w:pStyle w:val="Bezproreda2"/>
        <w:rPr>
          <w:b/>
        </w:rPr>
      </w:pPr>
    </w:p>
    <w:p w14:paraId="382124E9" w14:textId="77777777" w:rsidR="00F631E6" w:rsidRPr="005365D2" w:rsidRDefault="00F631E6" w:rsidP="00F631E6">
      <w:pPr>
        <w:pStyle w:val="Bezproreda2"/>
      </w:pPr>
      <w:r w:rsidRPr="00CF6438">
        <w:rPr>
          <w:b/>
        </w:rPr>
        <w:t xml:space="preserve">Rijeka </w:t>
      </w:r>
      <w:proofErr w:type="spellStart"/>
      <w:r w:rsidRPr="00CF6438">
        <w:rPr>
          <w:b/>
        </w:rPr>
        <w:t>Pištanac</w:t>
      </w:r>
      <w:proofErr w:type="spellEnd"/>
      <w:r>
        <w:t xml:space="preserve">-je vodotok koji dolazi iz pravca općine Zdenci i prolazi rubnim jugoistočnim dijelom općine. Prilikom izlijevanja iz korita dolazi do eventualnog plavljenja 10-tak kuća u Starom Petrovom Polju te lokalne </w:t>
      </w:r>
      <w:r w:rsidRPr="0085011C">
        <w:t xml:space="preserve">prometnice LC </w:t>
      </w:r>
      <w:r>
        <w:t xml:space="preserve">40066 Staro Petrovo Polje – </w:t>
      </w:r>
      <w:proofErr w:type="spellStart"/>
      <w:r w:rsidRPr="0085011C">
        <w:t>Gutmanovci</w:t>
      </w:r>
      <w:proofErr w:type="spellEnd"/>
      <w:r w:rsidRPr="0085011C">
        <w:t>.</w:t>
      </w:r>
      <w:r>
        <w:rPr>
          <w:rStyle w:val="Referencafusnote"/>
        </w:rPr>
        <w:footnoteReference w:id="1"/>
      </w:r>
      <w:r>
        <w:t xml:space="preserve"> Također uzrokuje </w:t>
      </w:r>
      <w:proofErr w:type="spellStart"/>
      <w:r>
        <w:t>zamučivanje</w:t>
      </w:r>
      <w:proofErr w:type="spellEnd"/>
      <w:r>
        <w:t xml:space="preserve"> i onečišćenje bunara što predstavlja problem za lokalno stanovništvo obzirom da u Starom Petrovom Polju nema vodovoda te snabdijevanje vodom ovisi o bunarima.</w:t>
      </w:r>
    </w:p>
    <w:p w14:paraId="6A91D050" w14:textId="77777777" w:rsidR="00F631E6" w:rsidRDefault="00F631E6" w:rsidP="00F631E6">
      <w:pPr>
        <w:pStyle w:val="Bezproreda2"/>
        <w:rPr>
          <w:b/>
        </w:rPr>
      </w:pPr>
    </w:p>
    <w:p w14:paraId="76F18CD0" w14:textId="77777777" w:rsidR="00F631E6" w:rsidRPr="00B52EDB" w:rsidRDefault="00F631E6" w:rsidP="00F631E6">
      <w:pPr>
        <w:pStyle w:val="Bezproreda2"/>
      </w:pPr>
      <w:r w:rsidRPr="00CF6438">
        <w:rPr>
          <w:b/>
        </w:rPr>
        <w:t>Nova Rijeka</w:t>
      </w:r>
      <w:r>
        <w:t xml:space="preserve">-je vodotok koji prolazi jugozapadnim i južnim područjem općine Crnac. Pune ga vode Klokočevca koje se ustavom preusmjeravaju u Novu rijeku. Prilikom velikog vodostaja plavi poljoprivredne površine te županijsku prometnicu </w:t>
      </w:r>
      <w:r w:rsidRPr="0085011C">
        <w:t>ŽC 4057 Crnac -Veliki Rastovac. Plavljenja su cca 40 cm te zaustavljaju promet na</w:t>
      </w:r>
      <w:r>
        <w:t xml:space="preserve"> navedenoj prometnici, no ista ima alternativni pravac te samim time nema stanovništva koje bi bilo ugroženo i nedostupno uslijed poplava Nove rijeke. Ne plavi naselja</w:t>
      </w:r>
      <w:r>
        <w:rPr>
          <w:rStyle w:val="Referencafusnote"/>
        </w:rPr>
        <w:footnoteReference w:id="2"/>
      </w:r>
    </w:p>
    <w:p w14:paraId="2BB3FC27" w14:textId="77777777" w:rsidR="00F631E6" w:rsidRDefault="00F631E6" w:rsidP="00F631E6">
      <w:pPr>
        <w:pStyle w:val="Bezproreda2"/>
        <w:rPr>
          <w:b/>
        </w:rPr>
      </w:pPr>
    </w:p>
    <w:p w14:paraId="32DD2FEC" w14:textId="77777777" w:rsidR="00F631E6" w:rsidRPr="00B52EDB" w:rsidRDefault="00F631E6" w:rsidP="00F631E6">
      <w:pPr>
        <w:pStyle w:val="Bezproreda2"/>
      </w:pPr>
      <w:r w:rsidRPr="00CF6438">
        <w:rPr>
          <w:b/>
        </w:rPr>
        <w:t xml:space="preserve">Donja </w:t>
      </w:r>
      <w:proofErr w:type="spellStart"/>
      <w:r w:rsidRPr="00CF6438">
        <w:rPr>
          <w:b/>
        </w:rPr>
        <w:t>Vočinka</w:t>
      </w:r>
      <w:proofErr w:type="spellEnd"/>
      <w:r w:rsidRPr="00CF6438">
        <w:rPr>
          <w:b/>
        </w:rPr>
        <w:t xml:space="preserve"> (</w:t>
      </w:r>
      <w:proofErr w:type="spellStart"/>
      <w:r w:rsidRPr="00CF6438">
        <w:rPr>
          <w:b/>
        </w:rPr>
        <w:t>Vočinska</w:t>
      </w:r>
      <w:proofErr w:type="spellEnd"/>
      <w:r w:rsidRPr="00CF6438">
        <w:rPr>
          <w:b/>
        </w:rPr>
        <w:t xml:space="preserve"> rijeka</w:t>
      </w:r>
      <w:r w:rsidRPr="00B52EDB">
        <w:t>)</w:t>
      </w:r>
      <w:r>
        <w:t>-</w:t>
      </w:r>
      <w:r w:rsidRPr="00CF6438">
        <w:t xml:space="preserve"> </w:t>
      </w:r>
      <w:r>
        <w:t>je vodotok koji prolazi graničnim dijelom općine Crnac i općine Čađavica. Prilikom izlijevanja plavi prvenstveno polja i poljoprivredne površine te farmu tovnih svinja „</w:t>
      </w:r>
      <w:proofErr w:type="spellStart"/>
      <w:r>
        <w:t>Nelin</w:t>
      </w:r>
      <w:proofErr w:type="spellEnd"/>
      <w:r>
        <w:t xml:space="preserve"> dvor“.</w:t>
      </w:r>
    </w:p>
    <w:p w14:paraId="6A843CB6" w14:textId="77777777" w:rsidR="005A4DB9" w:rsidRDefault="005A4DB9" w:rsidP="005A4DB9">
      <w:pPr>
        <w:spacing w:after="0" w:line="240" w:lineRule="auto"/>
        <w:jc w:val="both"/>
        <w:rPr>
          <w:rFonts w:ascii="Calibri" w:eastAsia="Calibri" w:hAnsi="Calibri" w:cs="Arial"/>
          <w:b/>
          <w:i/>
          <w:color w:val="0070C0"/>
          <w:sz w:val="26"/>
          <w:szCs w:val="26"/>
          <w:u w:val="single"/>
        </w:rPr>
      </w:pPr>
    </w:p>
    <w:p w14:paraId="6E19F2FF" w14:textId="77777777" w:rsidR="00F631E6" w:rsidRDefault="00F631E6" w:rsidP="005A4DB9">
      <w:pPr>
        <w:spacing w:after="0" w:line="240" w:lineRule="auto"/>
        <w:jc w:val="both"/>
        <w:rPr>
          <w:rFonts w:ascii="Calibri" w:eastAsia="Calibri" w:hAnsi="Calibri" w:cs="Arial"/>
          <w:b/>
          <w:i/>
          <w:color w:val="0070C0"/>
          <w:sz w:val="26"/>
          <w:szCs w:val="26"/>
          <w:u w:val="single"/>
        </w:rPr>
      </w:pPr>
    </w:p>
    <w:p w14:paraId="748C1B84" w14:textId="77777777" w:rsidR="00F631E6" w:rsidRPr="00F631E6" w:rsidRDefault="00F631E6" w:rsidP="00F631E6">
      <w:pPr>
        <w:pStyle w:val="Bezproreda1"/>
        <w:jc w:val="both"/>
        <w:rPr>
          <w:rFonts w:ascii="Times New Roman" w:hAnsi="Times New Roman"/>
          <w:sz w:val="24"/>
          <w:szCs w:val="24"/>
        </w:rPr>
      </w:pPr>
      <w:r w:rsidRPr="00F631E6">
        <w:rPr>
          <w:rFonts w:ascii="Times New Roman" w:hAnsi="Times New Roman"/>
          <w:sz w:val="24"/>
          <w:szCs w:val="24"/>
        </w:rPr>
        <w:t>Poplave na području Općine Crnac nastaju uslijed izrazito nepovoljnih vremenskih prilika (obilne kiše i topljenje snijega) koje mogu dovesti do aktiviranja klizišta velikih razmjera kao i velikih šteta na nerazvrstanim i županijskim cestama, stambenim i gospodarskim objektima, poljoprivrednim zemljištima te komunalnoj infrastrukturi. Taj scenarij je u prošlosti doveo do znatno otežanog normalnog prometovanja kao i obavljanja normalnih gospodarskih i životnih aktivnosti stanovništva.</w:t>
      </w:r>
    </w:p>
    <w:p w14:paraId="3E0892F6" w14:textId="77777777" w:rsidR="00F631E6" w:rsidRPr="00877567" w:rsidRDefault="00F631E6" w:rsidP="005A4DB9">
      <w:pPr>
        <w:spacing w:after="0" w:line="240" w:lineRule="auto"/>
        <w:jc w:val="both"/>
        <w:rPr>
          <w:rFonts w:ascii="Calibri" w:eastAsia="Calibri" w:hAnsi="Calibri" w:cs="Arial"/>
          <w:b/>
          <w:i/>
          <w:color w:val="0070C0"/>
          <w:sz w:val="26"/>
          <w:szCs w:val="26"/>
          <w:u w:val="single"/>
        </w:rPr>
        <w:sectPr w:rsidR="00F631E6" w:rsidRPr="00877567" w:rsidSect="00877567">
          <w:pgSz w:w="11906" w:h="16838"/>
          <w:pgMar w:top="1417" w:right="1416" w:bottom="993" w:left="1417" w:header="708" w:footer="708" w:gutter="0"/>
          <w:cols w:space="708"/>
          <w:titlePg/>
          <w:docGrid w:linePitch="360"/>
        </w:sectPr>
      </w:pPr>
    </w:p>
    <w:p w14:paraId="69FAB285" w14:textId="77777777" w:rsidR="005A4DB9" w:rsidRPr="00BC068E" w:rsidRDefault="005A4DB9" w:rsidP="00BC068E">
      <w:pPr>
        <w:pStyle w:val="Naslov3"/>
        <w:numPr>
          <w:ilvl w:val="0"/>
          <w:numId w:val="0"/>
        </w:numPr>
        <w:ind w:left="720" w:hanging="720"/>
        <w:rPr>
          <w:rFonts w:ascii="Times New Roman" w:hAnsi="Times New Roman"/>
        </w:rPr>
      </w:pPr>
      <w:bookmarkStart w:id="3" w:name="_Toc521570957"/>
      <w:bookmarkStart w:id="4" w:name="_Toc252243"/>
      <w:r w:rsidRPr="00BC068E">
        <w:rPr>
          <w:rFonts w:ascii="Times New Roman" w:hAnsi="Times New Roman"/>
        </w:rPr>
        <w:lastRenderedPageBreak/>
        <w:t>Pregled zadaća, nositelja, operativnih postupaka, kapaciteta i operativnog doprinosa – poplave</w:t>
      </w:r>
      <w:bookmarkEnd w:id="3"/>
      <w:bookmarkEnd w:id="4"/>
    </w:p>
    <w:tbl>
      <w:tblPr>
        <w:tblW w:w="5090" w:type="pct"/>
        <w:jc w:val="center"/>
        <w:tblLayout w:type="fixed"/>
        <w:tblLook w:val="0000" w:firstRow="0" w:lastRow="0" w:firstColumn="0" w:lastColumn="0" w:noHBand="0" w:noVBand="0"/>
      </w:tblPr>
      <w:tblGrid>
        <w:gridCol w:w="912"/>
        <w:gridCol w:w="2343"/>
        <w:gridCol w:w="6056"/>
        <w:gridCol w:w="3866"/>
      </w:tblGrid>
      <w:tr w:rsidR="005A4DB9" w:rsidRPr="00BC068E" w14:paraId="791E8568" w14:textId="77777777" w:rsidTr="00AC735B">
        <w:trPr>
          <w:tblHeader/>
          <w:jc w:val="center"/>
        </w:trPr>
        <w:tc>
          <w:tcPr>
            <w:tcW w:w="346" w:type="pct"/>
            <w:tcBorders>
              <w:top w:val="single" w:sz="6" w:space="0" w:color="auto"/>
              <w:left w:val="single" w:sz="6" w:space="0" w:color="auto"/>
              <w:bottom w:val="single" w:sz="6" w:space="0" w:color="auto"/>
              <w:right w:val="single" w:sz="6" w:space="0" w:color="auto"/>
            </w:tcBorders>
            <w:shd w:val="clear" w:color="auto" w:fill="9CC2E5" w:themeFill="accent1" w:themeFillTint="99"/>
            <w:vAlign w:val="center"/>
          </w:tcPr>
          <w:p w14:paraId="519F7946" w14:textId="77777777" w:rsidR="005A4DB9" w:rsidRPr="00BC068E" w:rsidRDefault="005A4DB9" w:rsidP="00773161">
            <w:pPr>
              <w:spacing w:after="0" w:line="240" w:lineRule="auto"/>
              <w:jc w:val="center"/>
              <w:rPr>
                <w:rFonts w:ascii="Times New Roman" w:eastAsia="Times New Roman" w:hAnsi="Times New Roman" w:cs="Times New Roman"/>
                <w:b/>
                <w:sz w:val="20"/>
                <w:szCs w:val="20"/>
                <w:lang w:eastAsia="hr-HR"/>
              </w:rPr>
            </w:pPr>
            <w:r w:rsidRPr="00BC068E">
              <w:rPr>
                <w:rFonts w:ascii="Times New Roman" w:eastAsia="Times New Roman" w:hAnsi="Times New Roman" w:cs="Times New Roman"/>
                <w:b/>
                <w:sz w:val="20"/>
                <w:szCs w:val="20"/>
                <w:lang w:eastAsia="hr-HR"/>
              </w:rPr>
              <w:t>RED. BR.</w:t>
            </w:r>
          </w:p>
        </w:tc>
        <w:tc>
          <w:tcPr>
            <w:tcW w:w="889" w:type="pct"/>
            <w:tcBorders>
              <w:top w:val="single" w:sz="6" w:space="0" w:color="auto"/>
              <w:left w:val="single" w:sz="6" w:space="0" w:color="auto"/>
              <w:bottom w:val="single" w:sz="6" w:space="0" w:color="auto"/>
              <w:right w:val="single" w:sz="6" w:space="0" w:color="auto"/>
            </w:tcBorders>
            <w:shd w:val="clear" w:color="auto" w:fill="9CC2E5" w:themeFill="accent1" w:themeFillTint="99"/>
            <w:vAlign w:val="center"/>
          </w:tcPr>
          <w:p w14:paraId="6DFC4DEA" w14:textId="77777777" w:rsidR="005A4DB9" w:rsidRPr="00BC068E" w:rsidRDefault="005A4DB9" w:rsidP="00BC068E">
            <w:pPr>
              <w:spacing w:after="0" w:line="240" w:lineRule="auto"/>
              <w:rPr>
                <w:rFonts w:ascii="Times New Roman" w:eastAsia="Times New Roman" w:hAnsi="Times New Roman" w:cs="Times New Roman"/>
                <w:b/>
                <w:sz w:val="20"/>
                <w:szCs w:val="20"/>
                <w:lang w:eastAsia="hr-HR"/>
              </w:rPr>
            </w:pPr>
            <w:r w:rsidRPr="00BC068E">
              <w:rPr>
                <w:rFonts w:ascii="Times New Roman" w:eastAsia="Times New Roman" w:hAnsi="Times New Roman" w:cs="Times New Roman"/>
                <w:b/>
                <w:sz w:val="20"/>
                <w:szCs w:val="20"/>
                <w:lang w:eastAsia="hr-HR"/>
              </w:rPr>
              <w:t>ZADAĆA (MJERA CZ)</w:t>
            </w:r>
          </w:p>
        </w:tc>
        <w:tc>
          <w:tcPr>
            <w:tcW w:w="2298" w:type="pct"/>
            <w:tcBorders>
              <w:top w:val="single" w:sz="6" w:space="0" w:color="auto"/>
              <w:left w:val="single" w:sz="6" w:space="0" w:color="auto"/>
              <w:bottom w:val="single" w:sz="6" w:space="0" w:color="auto"/>
              <w:right w:val="single" w:sz="6" w:space="0" w:color="auto"/>
            </w:tcBorders>
            <w:shd w:val="clear" w:color="auto" w:fill="9CC2E5" w:themeFill="accent1" w:themeFillTint="99"/>
            <w:vAlign w:val="center"/>
          </w:tcPr>
          <w:p w14:paraId="034601E6" w14:textId="77777777" w:rsidR="005A4DB9" w:rsidRPr="00BC068E" w:rsidRDefault="005A4DB9" w:rsidP="00F631E6">
            <w:pPr>
              <w:spacing w:after="0" w:line="240" w:lineRule="auto"/>
              <w:jc w:val="center"/>
              <w:rPr>
                <w:rFonts w:ascii="Times New Roman" w:eastAsia="Times New Roman" w:hAnsi="Times New Roman" w:cs="Times New Roman"/>
                <w:b/>
                <w:sz w:val="20"/>
                <w:szCs w:val="20"/>
                <w:lang w:eastAsia="hr-HR"/>
              </w:rPr>
            </w:pPr>
            <w:r w:rsidRPr="00BC068E">
              <w:rPr>
                <w:rFonts w:ascii="Times New Roman" w:eastAsia="Times New Roman" w:hAnsi="Times New Roman" w:cs="Times New Roman"/>
                <w:b/>
                <w:sz w:val="20"/>
                <w:szCs w:val="20"/>
                <w:lang w:eastAsia="hr-HR"/>
              </w:rPr>
              <w:t>OPERATIVNI PO</w:t>
            </w:r>
            <w:r w:rsidR="00BC068E">
              <w:rPr>
                <w:rFonts w:ascii="Times New Roman" w:eastAsia="Times New Roman" w:hAnsi="Times New Roman" w:cs="Times New Roman"/>
                <w:b/>
                <w:sz w:val="20"/>
                <w:szCs w:val="20"/>
                <w:lang w:eastAsia="hr-HR"/>
              </w:rPr>
              <w:t xml:space="preserve">STUPCI, KAPACITETI I OPERATIVNI </w:t>
            </w:r>
            <w:r w:rsidRPr="00BC068E">
              <w:rPr>
                <w:rFonts w:ascii="Times New Roman" w:eastAsia="Times New Roman" w:hAnsi="Times New Roman" w:cs="Times New Roman"/>
                <w:b/>
                <w:sz w:val="20"/>
                <w:szCs w:val="20"/>
                <w:lang w:eastAsia="hr-HR"/>
              </w:rPr>
              <w:t xml:space="preserve">DOPRINOS OPĆINE </w:t>
            </w:r>
            <w:r w:rsidR="00F631E6">
              <w:rPr>
                <w:rFonts w:ascii="Times New Roman" w:eastAsia="Times New Roman" w:hAnsi="Times New Roman" w:cs="Times New Roman"/>
                <w:b/>
                <w:sz w:val="20"/>
                <w:szCs w:val="20"/>
                <w:lang w:eastAsia="hr-HR"/>
              </w:rPr>
              <w:t>CRNAC</w:t>
            </w:r>
          </w:p>
        </w:tc>
        <w:tc>
          <w:tcPr>
            <w:tcW w:w="1467" w:type="pct"/>
            <w:tcBorders>
              <w:top w:val="single" w:sz="6" w:space="0" w:color="auto"/>
              <w:left w:val="single" w:sz="6" w:space="0" w:color="auto"/>
              <w:bottom w:val="single" w:sz="6" w:space="0" w:color="auto"/>
              <w:right w:val="single" w:sz="6" w:space="0" w:color="auto"/>
            </w:tcBorders>
            <w:shd w:val="clear" w:color="auto" w:fill="9CC2E5" w:themeFill="accent1" w:themeFillTint="99"/>
            <w:vAlign w:val="center"/>
          </w:tcPr>
          <w:p w14:paraId="2FC379A5" w14:textId="77777777" w:rsidR="005A4DB9" w:rsidRPr="00BC068E" w:rsidRDefault="005A4DB9" w:rsidP="00773161">
            <w:pPr>
              <w:spacing w:after="0" w:line="240" w:lineRule="auto"/>
              <w:jc w:val="center"/>
              <w:rPr>
                <w:rFonts w:ascii="Times New Roman" w:eastAsia="Times New Roman" w:hAnsi="Times New Roman" w:cs="Times New Roman"/>
                <w:b/>
                <w:sz w:val="20"/>
                <w:szCs w:val="20"/>
                <w:lang w:eastAsia="hr-HR"/>
              </w:rPr>
            </w:pPr>
            <w:r w:rsidRPr="00BC068E">
              <w:rPr>
                <w:rFonts w:ascii="Times New Roman" w:eastAsia="Times New Roman" w:hAnsi="Times New Roman" w:cs="Times New Roman"/>
                <w:b/>
                <w:sz w:val="20"/>
                <w:szCs w:val="20"/>
                <w:lang w:eastAsia="hr-HR"/>
              </w:rPr>
              <w:t>IZVRŠITELJI</w:t>
            </w:r>
          </w:p>
        </w:tc>
      </w:tr>
      <w:tr w:rsidR="005A4DB9" w:rsidRPr="00BC068E" w14:paraId="09C827B2" w14:textId="77777777" w:rsidTr="00D42884">
        <w:trPr>
          <w:trHeight w:val="1944"/>
          <w:jc w:val="center"/>
        </w:trPr>
        <w:tc>
          <w:tcPr>
            <w:tcW w:w="346" w:type="pct"/>
            <w:tcBorders>
              <w:top w:val="single" w:sz="6" w:space="0" w:color="auto"/>
              <w:left w:val="single" w:sz="6" w:space="0" w:color="auto"/>
              <w:bottom w:val="single" w:sz="6" w:space="0" w:color="auto"/>
              <w:right w:val="single" w:sz="6" w:space="0" w:color="auto"/>
            </w:tcBorders>
            <w:vAlign w:val="center"/>
          </w:tcPr>
          <w:p w14:paraId="22F0EF27"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1.</w:t>
            </w:r>
          </w:p>
        </w:tc>
        <w:tc>
          <w:tcPr>
            <w:tcW w:w="889" w:type="pct"/>
            <w:tcBorders>
              <w:top w:val="single" w:sz="6" w:space="0" w:color="auto"/>
              <w:left w:val="single" w:sz="6" w:space="0" w:color="auto"/>
              <w:bottom w:val="single" w:sz="4" w:space="0" w:color="auto"/>
              <w:right w:val="single" w:sz="6" w:space="0" w:color="auto"/>
            </w:tcBorders>
            <w:vAlign w:val="center"/>
          </w:tcPr>
          <w:p w14:paraId="10137520" w14:textId="77777777" w:rsidR="005A4DB9" w:rsidRPr="00BC068E" w:rsidRDefault="005A4DB9" w:rsidP="00773161">
            <w:pPr>
              <w:spacing w:after="0" w:line="240" w:lineRule="auto"/>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Organizacija provođenja obveza iz Državnog plana obrane od poplava (način suradnje s kapacitetima Hrvatskih voda) i Provedbenog plana obrane od poplava</w:t>
            </w:r>
          </w:p>
        </w:tc>
        <w:tc>
          <w:tcPr>
            <w:tcW w:w="2298" w:type="pct"/>
            <w:tcBorders>
              <w:top w:val="single" w:sz="6" w:space="0" w:color="auto"/>
              <w:left w:val="single" w:sz="6" w:space="0" w:color="auto"/>
              <w:bottom w:val="single" w:sz="6" w:space="0" w:color="auto"/>
              <w:right w:val="single" w:sz="6" w:space="0" w:color="auto"/>
            </w:tcBorders>
          </w:tcPr>
          <w:p w14:paraId="55810AD1" w14:textId="77777777" w:rsidR="005A4DB9" w:rsidRPr="00BC068E" w:rsidRDefault="005A4DB9" w:rsidP="007731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Hrvatske vode aktiviraju vlastite snage sukladno operativnim planovima na način da aktiviraju certificirano poduzeće s strojevima i opremom.</w:t>
            </w:r>
          </w:p>
          <w:p w14:paraId="5288C49F" w14:textId="77777777" w:rsidR="005A4DB9" w:rsidRPr="00BC068E" w:rsidRDefault="005A4DB9" w:rsidP="00773161">
            <w:pPr>
              <w:widowControl w:val="0"/>
              <w:tabs>
                <w:tab w:val="left" w:pos="54"/>
              </w:tabs>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Stožer civilne zaštite uvodi dežurstvo i nalaže aktivnosti na provedbi mjera obrane od poplava, na područjima svoje nadležnosti na inicijativu rukovoditelja obrane od poplava.</w:t>
            </w:r>
          </w:p>
          <w:p w14:paraId="63EBF9A7" w14:textId="77777777" w:rsidR="005A4DB9" w:rsidRPr="00BC068E" w:rsidRDefault="005A4DB9" w:rsidP="00773161">
            <w:pPr>
              <w:widowControl w:val="0"/>
              <w:tabs>
                <w:tab w:val="left" w:pos="54"/>
              </w:tabs>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Stožer civilne zaštite  održava stalnu vezu s rukovoditeljem obrane od poplava Hrvatskih voda mobilnom i fiksnom telefonijom direktno ili putem Centra 112.</w:t>
            </w:r>
          </w:p>
        </w:tc>
        <w:tc>
          <w:tcPr>
            <w:tcW w:w="1467" w:type="pct"/>
            <w:tcBorders>
              <w:top w:val="single" w:sz="6" w:space="0" w:color="auto"/>
              <w:left w:val="single" w:sz="6" w:space="0" w:color="auto"/>
              <w:bottom w:val="single" w:sz="6" w:space="0" w:color="auto"/>
              <w:right w:val="single" w:sz="6" w:space="0" w:color="auto"/>
            </w:tcBorders>
            <w:vAlign w:val="center"/>
          </w:tcPr>
          <w:p w14:paraId="6ED5591A" w14:textId="77777777" w:rsidR="005A4DB9" w:rsidRPr="00BC068E" w:rsidRDefault="005A4DB9" w:rsidP="00FC1FFD">
            <w:pPr>
              <w:numPr>
                <w:ilvl w:val="0"/>
                <w:numId w:val="23"/>
              </w:numPr>
              <w:autoSpaceDE w:val="0"/>
              <w:autoSpaceDN w:val="0"/>
              <w:adjustRightInd w:val="0"/>
              <w:spacing w:after="0" w:line="240" w:lineRule="auto"/>
              <w:ind w:left="357" w:hanging="357"/>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Hrvatske vode VGI </w:t>
            </w:r>
            <w:proofErr w:type="spellStart"/>
            <w:r w:rsidR="00FC1FFD">
              <w:rPr>
                <w:rFonts w:ascii="Times New Roman" w:eastAsia="Times New Roman" w:hAnsi="Times New Roman" w:cs="Times New Roman"/>
                <w:sz w:val="20"/>
                <w:szCs w:val="20"/>
                <w:lang w:eastAsia="hr-HR"/>
              </w:rPr>
              <w:t>Karašica</w:t>
            </w:r>
            <w:proofErr w:type="spellEnd"/>
            <w:r w:rsidR="00FC1FFD">
              <w:rPr>
                <w:rFonts w:ascii="Times New Roman" w:eastAsia="Times New Roman" w:hAnsi="Times New Roman" w:cs="Times New Roman"/>
                <w:sz w:val="20"/>
                <w:szCs w:val="20"/>
                <w:lang w:eastAsia="hr-HR"/>
              </w:rPr>
              <w:t xml:space="preserve"> - Vučica</w:t>
            </w:r>
            <w:r w:rsidRPr="00BC068E">
              <w:rPr>
                <w:rFonts w:ascii="Times New Roman" w:eastAsia="Times New Roman" w:hAnsi="Times New Roman" w:cs="Times New Roman"/>
                <w:sz w:val="20"/>
                <w:szCs w:val="20"/>
                <w:lang w:eastAsia="hr-HR"/>
              </w:rPr>
              <w:t xml:space="preserve"> </w:t>
            </w:r>
          </w:p>
        </w:tc>
      </w:tr>
      <w:tr w:rsidR="005A4DB9" w:rsidRPr="00BC068E" w14:paraId="2221D1F0" w14:textId="77777777" w:rsidTr="00D42884">
        <w:trPr>
          <w:trHeight w:val="978"/>
          <w:jc w:val="center"/>
        </w:trPr>
        <w:tc>
          <w:tcPr>
            <w:tcW w:w="346" w:type="pct"/>
            <w:vMerge w:val="restart"/>
            <w:tcBorders>
              <w:top w:val="single" w:sz="6" w:space="0" w:color="auto"/>
              <w:left w:val="single" w:sz="6" w:space="0" w:color="auto"/>
              <w:right w:val="single" w:sz="4" w:space="0" w:color="auto"/>
            </w:tcBorders>
            <w:vAlign w:val="center"/>
          </w:tcPr>
          <w:p w14:paraId="5EA784D8"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2.</w:t>
            </w:r>
          </w:p>
        </w:tc>
        <w:tc>
          <w:tcPr>
            <w:tcW w:w="889" w:type="pct"/>
            <w:vMerge w:val="restart"/>
            <w:tcBorders>
              <w:top w:val="single" w:sz="4" w:space="0" w:color="auto"/>
              <w:left w:val="single" w:sz="4" w:space="0" w:color="auto"/>
              <w:bottom w:val="single" w:sz="4" w:space="0" w:color="auto"/>
              <w:right w:val="single" w:sz="4" w:space="0" w:color="auto"/>
            </w:tcBorders>
            <w:vAlign w:val="center"/>
          </w:tcPr>
          <w:p w14:paraId="5BA0409D" w14:textId="77777777" w:rsidR="005A4DB9" w:rsidRPr="00BC068E" w:rsidRDefault="005A4DB9" w:rsidP="00773161">
            <w:pPr>
              <w:spacing w:after="0" w:line="240" w:lineRule="auto"/>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Organizacija i pregled obveza sudionika i operativnih snaga sustava civilne zaštite koji se trebaju uključiti u obranu od poplava</w:t>
            </w:r>
          </w:p>
        </w:tc>
        <w:tc>
          <w:tcPr>
            <w:tcW w:w="2298" w:type="pct"/>
            <w:tcBorders>
              <w:top w:val="single" w:sz="6" w:space="0" w:color="auto"/>
              <w:left w:val="single" w:sz="4" w:space="0" w:color="auto"/>
              <w:bottom w:val="single" w:sz="6" w:space="0" w:color="auto"/>
              <w:right w:val="single" w:sz="6" w:space="0" w:color="auto"/>
            </w:tcBorders>
          </w:tcPr>
          <w:p w14:paraId="2DDBA153" w14:textId="77777777" w:rsidR="005A4DB9" w:rsidRPr="00BC068E" w:rsidRDefault="005A4DB9" w:rsidP="007731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Stožer civilne zaštite uvodi dežurstvo i nalaže aktivnosti na provedbi mjera obrane od poplava.</w:t>
            </w:r>
          </w:p>
          <w:p w14:paraId="5DC8C245" w14:textId="77777777" w:rsidR="005A4DB9" w:rsidRPr="00BC068E" w:rsidRDefault="005A4DB9" w:rsidP="007731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Općinski načelnik poziva djelatnike Općine za pružanje administrativne i druge pomoći za potrebe zaštite i spašavanja.</w:t>
            </w:r>
          </w:p>
        </w:tc>
        <w:tc>
          <w:tcPr>
            <w:tcW w:w="1467" w:type="pct"/>
            <w:tcBorders>
              <w:top w:val="single" w:sz="6" w:space="0" w:color="auto"/>
              <w:left w:val="single" w:sz="6" w:space="0" w:color="auto"/>
              <w:bottom w:val="single" w:sz="6" w:space="0" w:color="auto"/>
              <w:right w:val="single" w:sz="6" w:space="0" w:color="auto"/>
            </w:tcBorders>
            <w:vAlign w:val="center"/>
          </w:tcPr>
          <w:p w14:paraId="79D1B817" w14:textId="77777777" w:rsidR="005A4DB9" w:rsidRPr="00BC068E" w:rsidRDefault="005A4DB9" w:rsidP="005A4DB9">
            <w:pPr>
              <w:numPr>
                <w:ilvl w:val="0"/>
                <w:numId w:val="23"/>
              </w:numPr>
              <w:autoSpaceDE w:val="0"/>
              <w:autoSpaceDN w:val="0"/>
              <w:adjustRightInd w:val="0"/>
              <w:spacing w:after="0" w:line="240" w:lineRule="auto"/>
              <w:ind w:left="357" w:hanging="357"/>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Stožer civilne zaštite </w:t>
            </w:r>
          </w:p>
          <w:p w14:paraId="7D904130" w14:textId="77777777" w:rsidR="005A4DB9" w:rsidRPr="00BC068E" w:rsidRDefault="005A4DB9" w:rsidP="005A4DB9">
            <w:pPr>
              <w:numPr>
                <w:ilvl w:val="0"/>
                <w:numId w:val="23"/>
              </w:numPr>
              <w:autoSpaceDE w:val="0"/>
              <w:autoSpaceDN w:val="0"/>
              <w:adjustRightInd w:val="0"/>
              <w:spacing w:after="0" w:line="240" w:lineRule="auto"/>
              <w:ind w:left="357" w:hanging="357"/>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Popis djelatnika Općine </w:t>
            </w:r>
          </w:p>
        </w:tc>
      </w:tr>
      <w:tr w:rsidR="005A4DB9" w:rsidRPr="00BC068E" w14:paraId="7ED3EFB8" w14:textId="77777777" w:rsidTr="00D42884">
        <w:trPr>
          <w:trHeight w:val="711"/>
          <w:jc w:val="center"/>
        </w:trPr>
        <w:tc>
          <w:tcPr>
            <w:tcW w:w="346" w:type="pct"/>
            <w:vMerge/>
            <w:tcBorders>
              <w:left w:val="single" w:sz="6" w:space="0" w:color="auto"/>
              <w:right w:val="single" w:sz="4" w:space="0" w:color="auto"/>
            </w:tcBorders>
            <w:vAlign w:val="center"/>
          </w:tcPr>
          <w:p w14:paraId="067FB5A3"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6C67F2B2" w14:textId="77777777" w:rsidR="005A4DB9" w:rsidRPr="00BC068E" w:rsidRDefault="005A4DB9" w:rsidP="00773161">
            <w:pPr>
              <w:spacing w:after="0" w:line="240" w:lineRule="auto"/>
              <w:rPr>
                <w:rFonts w:ascii="Times New Roman" w:eastAsia="Times New Roman" w:hAnsi="Times New Roman" w:cs="Times New Roman"/>
                <w:sz w:val="20"/>
                <w:szCs w:val="20"/>
                <w:lang w:eastAsia="hr-HR"/>
              </w:rPr>
            </w:pPr>
          </w:p>
        </w:tc>
        <w:tc>
          <w:tcPr>
            <w:tcW w:w="2298" w:type="pct"/>
            <w:tcBorders>
              <w:top w:val="single" w:sz="6" w:space="0" w:color="auto"/>
              <w:left w:val="single" w:sz="4" w:space="0" w:color="auto"/>
              <w:bottom w:val="single" w:sz="6" w:space="0" w:color="auto"/>
              <w:right w:val="single" w:sz="6" w:space="0" w:color="auto"/>
            </w:tcBorders>
          </w:tcPr>
          <w:p w14:paraId="6AD6979D" w14:textId="77777777" w:rsidR="005A4DB9" w:rsidRPr="00BC068E" w:rsidRDefault="005A4DB9" w:rsidP="007731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Uzbunjivanje stanovništva provodit će se vatrogasnim sirenama.</w:t>
            </w:r>
          </w:p>
          <w:p w14:paraId="4583531A" w14:textId="77777777" w:rsidR="005A4DB9" w:rsidRPr="00BC068E" w:rsidRDefault="005A4DB9" w:rsidP="007731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Za uzbunjivanje stanovništva zadužen je zapovjednik dobrovoljnog  vatrogasnog društva.</w:t>
            </w:r>
          </w:p>
        </w:tc>
        <w:tc>
          <w:tcPr>
            <w:tcW w:w="1467" w:type="pct"/>
            <w:tcBorders>
              <w:top w:val="single" w:sz="6" w:space="0" w:color="auto"/>
              <w:left w:val="single" w:sz="6" w:space="0" w:color="auto"/>
              <w:bottom w:val="single" w:sz="6" w:space="0" w:color="auto"/>
              <w:right w:val="single" w:sz="6" w:space="0" w:color="auto"/>
            </w:tcBorders>
            <w:vAlign w:val="center"/>
          </w:tcPr>
          <w:p w14:paraId="5A17EA08" w14:textId="77777777" w:rsidR="005A4DB9" w:rsidRPr="00BC068E" w:rsidRDefault="005A4DB9" w:rsidP="005A4DB9">
            <w:pPr>
              <w:numPr>
                <w:ilvl w:val="0"/>
                <w:numId w:val="23"/>
              </w:numPr>
              <w:autoSpaceDE w:val="0"/>
              <w:autoSpaceDN w:val="0"/>
              <w:adjustRightInd w:val="0"/>
              <w:spacing w:after="0" w:line="240" w:lineRule="auto"/>
              <w:ind w:left="357" w:hanging="357"/>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Dobrovoljna vatrogasna društva</w:t>
            </w:r>
          </w:p>
          <w:p w14:paraId="627A09B9" w14:textId="77777777" w:rsidR="005A4DB9" w:rsidRPr="00BC068E" w:rsidRDefault="005A4DB9" w:rsidP="00773161">
            <w:pPr>
              <w:autoSpaceDE w:val="0"/>
              <w:autoSpaceDN w:val="0"/>
              <w:adjustRightInd w:val="0"/>
              <w:spacing w:after="0" w:line="240" w:lineRule="auto"/>
              <w:ind w:left="357"/>
              <w:rPr>
                <w:rFonts w:ascii="Times New Roman" w:eastAsia="Times New Roman" w:hAnsi="Times New Roman" w:cs="Times New Roman"/>
                <w:sz w:val="20"/>
                <w:szCs w:val="20"/>
                <w:lang w:eastAsia="hr-HR"/>
              </w:rPr>
            </w:pPr>
          </w:p>
        </w:tc>
      </w:tr>
      <w:tr w:rsidR="005A4DB9" w:rsidRPr="00BC068E" w14:paraId="0890EC8C" w14:textId="77777777" w:rsidTr="00A7390D">
        <w:trPr>
          <w:trHeight w:val="2004"/>
          <w:jc w:val="center"/>
        </w:trPr>
        <w:tc>
          <w:tcPr>
            <w:tcW w:w="346" w:type="pct"/>
            <w:vMerge/>
            <w:tcBorders>
              <w:left w:val="single" w:sz="6" w:space="0" w:color="auto"/>
              <w:bottom w:val="single" w:sz="4" w:space="0" w:color="auto"/>
              <w:right w:val="single" w:sz="4" w:space="0" w:color="auto"/>
            </w:tcBorders>
            <w:vAlign w:val="center"/>
          </w:tcPr>
          <w:p w14:paraId="23A06D2B"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5C88BFE5"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6" w:space="0" w:color="auto"/>
              <w:left w:val="single" w:sz="4" w:space="0" w:color="auto"/>
              <w:right w:val="single" w:sz="6" w:space="0" w:color="auto"/>
            </w:tcBorders>
          </w:tcPr>
          <w:p w14:paraId="053693A7" w14:textId="77777777" w:rsidR="005A4DB9" w:rsidRPr="00BC068E" w:rsidRDefault="005A4DB9" w:rsidP="007731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Uklanjanje naplavina, spašavanje ljudi iz poplavnog područja obavljat će dobrovoljna vatrogasna društva (ispumpavanje vode, uklanjanje naplavina, spašavanje ljudi i imovine i sl.). U svrhu pravovremenog izvršenja radnji na obrani od poplava a prema veličini i intenzitetu porasta vodostaja, poduzimaju se i odgovarajuće mjere angažiranja potrebne radne snage, prijevoznih sredstava i sl. (nakon povlačenja voda-prestanak poplava- formiraju stručno povjerenstvo za procjenu šteta na područjima svoje nadležnosti druge aktivnosti (asanacija i sl.)</w:t>
            </w:r>
          </w:p>
        </w:tc>
        <w:tc>
          <w:tcPr>
            <w:tcW w:w="1467" w:type="pct"/>
            <w:tcBorders>
              <w:top w:val="single" w:sz="6" w:space="0" w:color="auto"/>
              <w:left w:val="single" w:sz="6" w:space="0" w:color="auto"/>
              <w:bottom w:val="single" w:sz="4" w:space="0" w:color="auto"/>
              <w:right w:val="single" w:sz="6" w:space="0" w:color="auto"/>
            </w:tcBorders>
            <w:vAlign w:val="center"/>
          </w:tcPr>
          <w:p w14:paraId="19CB30E2" w14:textId="77777777" w:rsidR="005A4DB9" w:rsidRPr="00BC068E" w:rsidRDefault="005A4DB9" w:rsidP="00BC068E">
            <w:pPr>
              <w:numPr>
                <w:ilvl w:val="0"/>
                <w:numId w:val="23"/>
              </w:numPr>
              <w:autoSpaceDE w:val="0"/>
              <w:autoSpaceDN w:val="0"/>
              <w:adjustRightInd w:val="0"/>
              <w:spacing w:after="0" w:line="240" w:lineRule="auto"/>
              <w:ind w:left="357" w:hanging="357"/>
              <w:rPr>
                <w:rFonts w:ascii="Times New Roman" w:eastAsia="Times New Roman" w:hAnsi="Times New Roman" w:cs="Times New Roman"/>
                <w:sz w:val="20"/>
                <w:szCs w:val="20"/>
                <w:u w:val="single"/>
                <w:lang w:eastAsia="hr-HR"/>
              </w:rPr>
            </w:pPr>
            <w:r w:rsidRPr="00BC068E">
              <w:rPr>
                <w:rFonts w:ascii="Times New Roman" w:eastAsia="Times New Roman" w:hAnsi="Times New Roman" w:cs="Times New Roman"/>
                <w:sz w:val="20"/>
                <w:szCs w:val="20"/>
                <w:lang w:eastAsia="hr-HR"/>
              </w:rPr>
              <w:t xml:space="preserve">Dobrovoljna vatrogasna društva  </w:t>
            </w:r>
          </w:p>
          <w:p w14:paraId="231EFEF5" w14:textId="77777777" w:rsidR="00BC068E" w:rsidRPr="00BC068E" w:rsidRDefault="005A4DB9" w:rsidP="00E46A3E">
            <w:pPr>
              <w:numPr>
                <w:ilvl w:val="0"/>
                <w:numId w:val="23"/>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Policijska uprava </w:t>
            </w:r>
            <w:r w:rsidR="00FC1FFD">
              <w:rPr>
                <w:rFonts w:ascii="Times New Roman" w:eastAsia="Times New Roman" w:hAnsi="Times New Roman" w:cs="Times New Roman"/>
                <w:sz w:val="20"/>
                <w:szCs w:val="20"/>
                <w:lang w:eastAsia="hr-HR"/>
              </w:rPr>
              <w:t>Virovitičko - podravska</w:t>
            </w:r>
            <w:r w:rsidRPr="00BC068E">
              <w:rPr>
                <w:rFonts w:ascii="Times New Roman" w:eastAsia="Times New Roman" w:hAnsi="Times New Roman" w:cs="Times New Roman"/>
                <w:sz w:val="20"/>
                <w:szCs w:val="20"/>
                <w:lang w:eastAsia="hr-HR"/>
              </w:rPr>
              <w:t xml:space="preserve"> – Policijska postaja  </w:t>
            </w:r>
            <w:r w:rsidR="00FC1FFD">
              <w:rPr>
                <w:rFonts w:ascii="Times New Roman" w:eastAsia="Times New Roman" w:hAnsi="Times New Roman" w:cs="Times New Roman"/>
                <w:sz w:val="20"/>
                <w:szCs w:val="20"/>
                <w:lang w:eastAsia="hr-HR"/>
              </w:rPr>
              <w:t>Orahovica</w:t>
            </w:r>
            <w:r w:rsidRPr="00BC068E">
              <w:rPr>
                <w:rFonts w:ascii="Times New Roman" w:eastAsia="Times New Roman" w:hAnsi="Times New Roman" w:cs="Times New Roman"/>
                <w:sz w:val="20"/>
                <w:szCs w:val="20"/>
                <w:lang w:eastAsia="hr-HR"/>
              </w:rPr>
              <w:t xml:space="preserve">  </w:t>
            </w:r>
          </w:p>
          <w:p w14:paraId="7727C0F6" w14:textId="77777777" w:rsidR="005A4DB9" w:rsidRPr="00BC068E" w:rsidRDefault="005A4DB9" w:rsidP="00E46A3E">
            <w:pPr>
              <w:numPr>
                <w:ilvl w:val="0"/>
                <w:numId w:val="23"/>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vlasnici kritične infrastrukture (vodoopskrba, elektroopskrba, </w:t>
            </w:r>
            <w:proofErr w:type="spellStart"/>
            <w:r w:rsidRPr="00BC068E">
              <w:rPr>
                <w:rFonts w:ascii="Times New Roman" w:eastAsia="Times New Roman" w:hAnsi="Times New Roman" w:cs="Times New Roman"/>
                <w:sz w:val="20"/>
                <w:szCs w:val="20"/>
                <w:lang w:eastAsia="hr-HR"/>
              </w:rPr>
              <w:t>plinoopskrba</w:t>
            </w:r>
            <w:proofErr w:type="spellEnd"/>
            <w:r w:rsidR="00BC068E">
              <w:rPr>
                <w:rFonts w:ascii="Times New Roman" w:eastAsia="Times New Roman" w:hAnsi="Times New Roman" w:cs="Times New Roman"/>
                <w:sz w:val="20"/>
                <w:szCs w:val="20"/>
                <w:lang w:eastAsia="hr-HR"/>
              </w:rPr>
              <w:t>, telekomunikacije, promet)</w:t>
            </w:r>
          </w:p>
          <w:p w14:paraId="4B2293E7" w14:textId="77777777" w:rsidR="005A4DB9" w:rsidRPr="00BC068E" w:rsidRDefault="005A4DB9" w:rsidP="00FC1FFD">
            <w:pPr>
              <w:numPr>
                <w:ilvl w:val="0"/>
                <w:numId w:val="23"/>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HGSS –stanica </w:t>
            </w:r>
            <w:r w:rsidR="00FC1FFD">
              <w:rPr>
                <w:rFonts w:ascii="Times New Roman" w:eastAsia="Times New Roman" w:hAnsi="Times New Roman" w:cs="Times New Roman"/>
                <w:sz w:val="20"/>
                <w:szCs w:val="20"/>
                <w:lang w:eastAsia="hr-HR"/>
              </w:rPr>
              <w:t>Orahovica</w:t>
            </w:r>
            <w:r w:rsidRPr="00BC068E">
              <w:rPr>
                <w:rFonts w:ascii="Times New Roman" w:eastAsia="Times New Roman" w:hAnsi="Times New Roman" w:cs="Times New Roman"/>
                <w:i/>
                <w:sz w:val="20"/>
                <w:szCs w:val="20"/>
                <w:lang w:eastAsia="hr-HR"/>
              </w:rPr>
              <w:t xml:space="preserve"> </w:t>
            </w:r>
          </w:p>
        </w:tc>
      </w:tr>
      <w:tr w:rsidR="005A4DB9" w:rsidRPr="00BC068E" w14:paraId="00AA859D" w14:textId="77777777" w:rsidTr="00D42884">
        <w:trPr>
          <w:trHeight w:val="228"/>
          <w:jc w:val="center"/>
        </w:trPr>
        <w:tc>
          <w:tcPr>
            <w:tcW w:w="346" w:type="pct"/>
            <w:vMerge w:val="restart"/>
            <w:tcBorders>
              <w:top w:val="single" w:sz="4" w:space="0" w:color="auto"/>
              <w:left w:val="single" w:sz="4" w:space="0" w:color="auto"/>
              <w:bottom w:val="single" w:sz="4" w:space="0" w:color="auto"/>
              <w:right w:val="single" w:sz="4" w:space="0" w:color="auto"/>
            </w:tcBorders>
            <w:vAlign w:val="center"/>
          </w:tcPr>
          <w:p w14:paraId="3ACF725A"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3.</w:t>
            </w:r>
          </w:p>
        </w:tc>
        <w:tc>
          <w:tcPr>
            <w:tcW w:w="889" w:type="pct"/>
            <w:vMerge w:val="restart"/>
            <w:tcBorders>
              <w:top w:val="single" w:sz="4" w:space="0" w:color="auto"/>
              <w:left w:val="single" w:sz="4" w:space="0" w:color="auto"/>
              <w:bottom w:val="single" w:sz="4" w:space="0" w:color="auto"/>
              <w:right w:val="single" w:sz="4" w:space="0" w:color="auto"/>
            </w:tcBorders>
            <w:vAlign w:val="center"/>
          </w:tcPr>
          <w:p w14:paraId="4362C914"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Načela za zaštitu ugroženih objekata kritične infrastrukture i obveze vlasnika kritične infrastrukture</w:t>
            </w:r>
          </w:p>
        </w:tc>
        <w:tc>
          <w:tcPr>
            <w:tcW w:w="2298" w:type="pct"/>
            <w:tcBorders>
              <w:top w:val="single" w:sz="6" w:space="0" w:color="auto"/>
              <w:left w:val="single" w:sz="4" w:space="0" w:color="auto"/>
              <w:right w:val="single" w:sz="4" w:space="0" w:color="auto"/>
            </w:tcBorders>
            <w:vAlign w:val="center"/>
          </w:tcPr>
          <w:p w14:paraId="3FC8CAB3"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Vlasnici kritične infrastrukture</w:t>
            </w:r>
          </w:p>
        </w:tc>
        <w:tc>
          <w:tcPr>
            <w:tcW w:w="1467" w:type="pct"/>
            <w:tcBorders>
              <w:top w:val="single" w:sz="4" w:space="0" w:color="auto"/>
              <w:left w:val="single" w:sz="4" w:space="0" w:color="auto"/>
              <w:right w:val="single" w:sz="4" w:space="0" w:color="auto"/>
            </w:tcBorders>
            <w:vAlign w:val="center"/>
          </w:tcPr>
          <w:p w14:paraId="626CBD64" w14:textId="45EEDD4C" w:rsidR="005A4DB9" w:rsidRPr="00D42884" w:rsidRDefault="005A4DB9" w:rsidP="00D42884">
            <w:pPr>
              <w:numPr>
                <w:ilvl w:val="0"/>
                <w:numId w:val="23"/>
              </w:numPr>
              <w:autoSpaceDE w:val="0"/>
              <w:autoSpaceDN w:val="0"/>
              <w:adjustRightInd w:val="0"/>
              <w:spacing w:after="0" w:line="240" w:lineRule="auto"/>
              <w:ind w:left="357" w:hanging="357"/>
              <w:jc w:val="both"/>
              <w:rPr>
                <w:rFonts w:ascii="Times New Roman" w:eastAsia="Times New Roman" w:hAnsi="Times New Roman" w:cs="Times New Roman"/>
                <w:sz w:val="20"/>
                <w:szCs w:val="20"/>
                <w:lang w:eastAsia="hr-HR"/>
              </w:rPr>
            </w:pPr>
            <w:r w:rsidRPr="00BC068E">
              <w:rPr>
                <w:rFonts w:ascii="Times New Roman" w:eastAsia="Calibri" w:hAnsi="Times New Roman" w:cs="Times New Roman"/>
                <w:sz w:val="20"/>
                <w:szCs w:val="20"/>
              </w:rPr>
              <w:t>vlasnici kritične infrastrukture</w:t>
            </w:r>
          </w:p>
        </w:tc>
      </w:tr>
      <w:tr w:rsidR="005A4DB9" w:rsidRPr="00BC068E" w14:paraId="7C65ABFE" w14:textId="77777777" w:rsidTr="00A7390D">
        <w:trPr>
          <w:trHeight w:val="347"/>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28D49B2C"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7F51B73B"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6" w:space="0" w:color="auto"/>
              <w:left w:val="single" w:sz="4" w:space="0" w:color="auto"/>
              <w:bottom w:val="single" w:sz="4" w:space="0" w:color="auto"/>
              <w:right w:val="single" w:sz="4" w:space="0" w:color="auto"/>
            </w:tcBorders>
            <w:vAlign w:val="center"/>
          </w:tcPr>
          <w:p w14:paraId="7CEF4C60"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r w:rsidRPr="00BC068E">
              <w:rPr>
                <w:rFonts w:ascii="Times New Roman" w:eastAsia="Calibri" w:hAnsi="Times New Roman" w:cs="Times New Roman"/>
                <w:sz w:val="20"/>
                <w:szCs w:val="20"/>
              </w:rPr>
              <w:t xml:space="preserve">Uspostava opskrbe električnom energijom </w:t>
            </w:r>
          </w:p>
        </w:tc>
        <w:tc>
          <w:tcPr>
            <w:tcW w:w="1467" w:type="pct"/>
            <w:tcBorders>
              <w:top w:val="single" w:sz="4" w:space="0" w:color="auto"/>
              <w:left w:val="single" w:sz="4" w:space="0" w:color="auto"/>
              <w:bottom w:val="single" w:sz="4" w:space="0" w:color="auto"/>
              <w:right w:val="single" w:sz="4" w:space="0" w:color="auto"/>
            </w:tcBorders>
            <w:vAlign w:val="center"/>
          </w:tcPr>
          <w:p w14:paraId="035203BA" w14:textId="77777777" w:rsidR="005A4DB9" w:rsidRPr="00BC068E" w:rsidRDefault="00FC1FFD" w:rsidP="00BC068E">
            <w:pPr>
              <w:numPr>
                <w:ilvl w:val="0"/>
                <w:numId w:val="23"/>
              </w:numPr>
              <w:autoSpaceDE w:val="0"/>
              <w:autoSpaceDN w:val="0"/>
              <w:adjustRightInd w:val="0"/>
              <w:spacing w:after="0" w:line="240" w:lineRule="auto"/>
              <w:ind w:left="357" w:hanging="357"/>
              <w:jc w:val="both"/>
              <w:rPr>
                <w:rFonts w:ascii="Times New Roman" w:eastAsia="Times New Roman" w:hAnsi="Times New Roman" w:cs="Times New Roman"/>
                <w:sz w:val="20"/>
                <w:szCs w:val="20"/>
                <w:lang w:eastAsia="hr-HR"/>
              </w:rPr>
            </w:pPr>
            <w:r w:rsidRPr="00F11D7A">
              <w:rPr>
                <w:rFonts w:ascii="Times New Roman" w:hAnsi="Times New Roman"/>
                <w:sz w:val="20"/>
                <w:szCs w:val="20"/>
              </w:rPr>
              <w:t>HEP ODS „</w:t>
            </w:r>
            <w:proofErr w:type="spellStart"/>
            <w:r w:rsidRPr="00F11D7A">
              <w:rPr>
                <w:rFonts w:ascii="Times New Roman" w:hAnsi="Times New Roman"/>
                <w:sz w:val="20"/>
                <w:szCs w:val="20"/>
              </w:rPr>
              <w:t>Elektroslavonija</w:t>
            </w:r>
            <w:proofErr w:type="spellEnd"/>
            <w:r w:rsidRPr="00F11D7A">
              <w:rPr>
                <w:rFonts w:ascii="Times New Roman" w:hAnsi="Times New Roman"/>
                <w:sz w:val="20"/>
                <w:szCs w:val="20"/>
              </w:rPr>
              <w:t>“</w:t>
            </w:r>
          </w:p>
        </w:tc>
      </w:tr>
      <w:tr w:rsidR="005A4DB9" w:rsidRPr="00BC068E" w14:paraId="22B67C23" w14:textId="77777777" w:rsidTr="00A7390D">
        <w:trPr>
          <w:trHeight w:val="347"/>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63841CAB"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5E4CC488"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4" w:space="0" w:color="auto"/>
              <w:left w:val="single" w:sz="4" w:space="0" w:color="auto"/>
              <w:bottom w:val="single" w:sz="4" w:space="0" w:color="auto"/>
              <w:right w:val="single" w:sz="4" w:space="0" w:color="auto"/>
            </w:tcBorders>
            <w:vAlign w:val="center"/>
          </w:tcPr>
          <w:p w14:paraId="421C6B46"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r w:rsidRPr="00BC068E">
              <w:rPr>
                <w:rFonts w:ascii="Times New Roman" w:eastAsia="Calibri" w:hAnsi="Times New Roman" w:cs="Times New Roman"/>
                <w:sz w:val="20"/>
                <w:szCs w:val="20"/>
              </w:rPr>
              <w:t>Redovna opskrba vodom</w:t>
            </w:r>
          </w:p>
        </w:tc>
        <w:tc>
          <w:tcPr>
            <w:tcW w:w="1467" w:type="pct"/>
            <w:tcBorders>
              <w:top w:val="single" w:sz="4" w:space="0" w:color="auto"/>
              <w:left w:val="single" w:sz="4" w:space="0" w:color="auto"/>
              <w:bottom w:val="single" w:sz="4" w:space="0" w:color="auto"/>
              <w:right w:val="single" w:sz="4" w:space="0" w:color="auto"/>
            </w:tcBorders>
            <w:vAlign w:val="center"/>
          </w:tcPr>
          <w:p w14:paraId="574C3C69" w14:textId="77777777" w:rsidR="005A4DB9" w:rsidRPr="00BC068E" w:rsidRDefault="00F631E6" w:rsidP="00F631E6">
            <w:pPr>
              <w:numPr>
                <w:ilvl w:val="0"/>
                <w:numId w:val="23"/>
              </w:numPr>
              <w:autoSpaceDE w:val="0"/>
              <w:autoSpaceDN w:val="0"/>
              <w:adjustRightInd w:val="0"/>
              <w:spacing w:after="0" w:line="240" w:lineRule="auto"/>
              <w:ind w:left="357" w:hanging="357"/>
              <w:jc w:val="both"/>
              <w:rPr>
                <w:rFonts w:ascii="Times New Roman" w:eastAsia="Times New Roman" w:hAnsi="Times New Roman" w:cs="Times New Roman"/>
                <w:sz w:val="20"/>
                <w:szCs w:val="20"/>
                <w:lang w:eastAsia="hr-HR"/>
              </w:rPr>
            </w:pPr>
            <w:r w:rsidRPr="009405DB">
              <w:rPr>
                <w:rFonts w:ascii="Times New Roman" w:hAnsi="Times New Roman" w:cs="Times New Roman"/>
                <w:sz w:val="20"/>
                <w:szCs w:val="20"/>
                <w:shd w:val="clear" w:color="auto" w:fill="FFFFFF"/>
              </w:rPr>
              <w:t>Komunalnog poduzeća Papuk d.o.o. Orahovica</w:t>
            </w:r>
            <w:r w:rsidRPr="00BC068E">
              <w:rPr>
                <w:rFonts w:ascii="Times New Roman" w:eastAsia="Times New Roman" w:hAnsi="Times New Roman" w:cs="Times New Roman"/>
                <w:sz w:val="20"/>
                <w:szCs w:val="20"/>
                <w:lang w:eastAsia="hr-HR"/>
              </w:rPr>
              <w:t xml:space="preserve"> </w:t>
            </w:r>
          </w:p>
        </w:tc>
      </w:tr>
      <w:tr w:rsidR="005A4DB9" w:rsidRPr="00BC068E" w14:paraId="42754FC3" w14:textId="77777777" w:rsidTr="00A7390D">
        <w:trPr>
          <w:trHeight w:val="347"/>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4DC50515"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1A60E394"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4" w:space="0" w:color="auto"/>
              <w:left w:val="single" w:sz="4" w:space="0" w:color="auto"/>
              <w:right w:val="single" w:sz="4" w:space="0" w:color="auto"/>
            </w:tcBorders>
            <w:vAlign w:val="center"/>
          </w:tcPr>
          <w:p w14:paraId="12075C4A" w14:textId="77777777" w:rsidR="005A4DB9" w:rsidRPr="00BC068E" w:rsidRDefault="005A4DB9" w:rsidP="007731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Calibri" w:hAnsi="Times New Roman" w:cs="Times New Roman"/>
                <w:sz w:val="20"/>
                <w:szCs w:val="20"/>
              </w:rPr>
              <w:t>Popravak telefonske infrastrukture (područne centrale, mjesne centrale, repetitori, stupovi nadzemne telefonske mreže)</w:t>
            </w:r>
          </w:p>
        </w:tc>
        <w:tc>
          <w:tcPr>
            <w:tcW w:w="1467" w:type="pct"/>
            <w:tcBorders>
              <w:top w:val="single" w:sz="4" w:space="0" w:color="auto"/>
              <w:left w:val="single" w:sz="4" w:space="0" w:color="auto"/>
              <w:bottom w:val="single" w:sz="4" w:space="0" w:color="auto"/>
              <w:right w:val="single" w:sz="4" w:space="0" w:color="auto"/>
            </w:tcBorders>
            <w:vAlign w:val="center"/>
          </w:tcPr>
          <w:p w14:paraId="3F6C4D36" w14:textId="77777777" w:rsidR="005A4DB9" w:rsidRPr="00BC068E" w:rsidRDefault="005A4DB9" w:rsidP="005A4DB9">
            <w:pPr>
              <w:numPr>
                <w:ilvl w:val="0"/>
                <w:numId w:val="24"/>
              </w:numPr>
              <w:autoSpaceDE w:val="0"/>
              <w:autoSpaceDN w:val="0"/>
              <w:adjustRightInd w:val="0"/>
              <w:spacing w:after="0" w:line="240" w:lineRule="auto"/>
              <w:ind w:left="227"/>
              <w:rPr>
                <w:rFonts w:ascii="Times New Roman" w:eastAsia="Times New Roman" w:hAnsi="Times New Roman" w:cs="Times New Roman"/>
                <w:sz w:val="20"/>
                <w:szCs w:val="20"/>
                <w:lang w:eastAsia="hr-HR"/>
              </w:rPr>
            </w:pPr>
            <w:r w:rsidRPr="00BC068E">
              <w:rPr>
                <w:rFonts w:ascii="Times New Roman" w:eastAsia="Calibri" w:hAnsi="Times New Roman" w:cs="Times New Roman"/>
                <w:sz w:val="20"/>
                <w:szCs w:val="20"/>
              </w:rPr>
              <w:t xml:space="preserve">Hrvatski telekom d.d. </w:t>
            </w:r>
          </w:p>
          <w:p w14:paraId="38DAF1A6" w14:textId="77777777" w:rsidR="005A4DB9" w:rsidRPr="00BC068E" w:rsidRDefault="005A4DB9" w:rsidP="00BC068E">
            <w:pPr>
              <w:autoSpaceDE w:val="0"/>
              <w:autoSpaceDN w:val="0"/>
              <w:adjustRightInd w:val="0"/>
              <w:spacing w:after="0" w:line="240" w:lineRule="auto"/>
              <w:ind w:left="227"/>
              <w:rPr>
                <w:rFonts w:ascii="Times New Roman" w:eastAsia="Times New Roman" w:hAnsi="Times New Roman" w:cs="Times New Roman"/>
                <w:sz w:val="20"/>
                <w:szCs w:val="20"/>
                <w:lang w:eastAsia="hr-HR"/>
              </w:rPr>
            </w:pPr>
          </w:p>
        </w:tc>
      </w:tr>
      <w:tr w:rsidR="005A4DB9" w:rsidRPr="00BC068E" w14:paraId="4A46EC5F" w14:textId="77777777" w:rsidTr="00D42884">
        <w:trPr>
          <w:trHeight w:val="90"/>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2981B93E"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70AC4B59"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6" w:space="0" w:color="auto"/>
              <w:left w:val="single" w:sz="4" w:space="0" w:color="auto"/>
              <w:right w:val="single" w:sz="4" w:space="0" w:color="auto"/>
            </w:tcBorders>
            <w:vAlign w:val="center"/>
          </w:tcPr>
          <w:p w14:paraId="1CD38EA5" w14:textId="77777777" w:rsidR="005A4DB9" w:rsidRPr="00BC068E" w:rsidRDefault="005A4DB9" w:rsidP="007731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Calibri" w:hAnsi="Times New Roman" w:cs="Times New Roman"/>
                <w:sz w:val="20"/>
                <w:szCs w:val="20"/>
              </w:rPr>
              <w:t>Popravak prometnica</w:t>
            </w:r>
          </w:p>
        </w:tc>
        <w:tc>
          <w:tcPr>
            <w:tcW w:w="1467" w:type="pct"/>
            <w:tcBorders>
              <w:top w:val="single" w:sz="4" w:space="0" w:color="auto"/>
              <w:left w:val="single" w:sz="4" w:space="0" w:color="auto"/>
              <w:bottom w:val="single" w:sz="4" w:space="0" w:color="auto"/>
              <w:right w:val="single" w:sz="4" w:space="0" w:color="auto"/>
            </w:tcBorders>
            <w:vAlign w:val="center"/>
          </w:tcPr>
          <w:p w14:paraId="7B140669" w14:textId="77777777" w:rsidR="005A4DB9" w:rsidRPr="00BC068E" w:rsidRDefault="005A4DB9" w:rsidP="00FC1FFD">
            <w:pPr>
              <w:numPr>
                <w:ilvl w:val="0"/>
                <w:numId w:val="25"/>
              </w:numPr>
              <w:autoSpaceDE w:val="0"/>
              <w:autoSpaceDN w:val="0"/>
              <w:adjustRightInd w:val="0"/>
              <w:spacing w:after="0" w:line="240" w:lineRule="auto"/>
              <w:ind w:left="227"/>
              <w:rPr>
                <w:rFonts w:ascii="Times New Roman" w:eastAsia="Times New Roman" w:hAnsi="Times New Roman" w:cs="Times New Roman"/>
                <w:sz w:val="20"/>
                <w:szCs w:val="20"/>
                <w:lang w:eastAsia="hr-HR"/>
              </w:rPr>
            </w:pPr>
            <w:r w:rsidRPr="00BC068E">
              <w:rPr>
                <w:rFonts w:ascii="Times New Roman" w:eastAsia="Calibri" w:hAnsi="Times New Roman" w:cs="Times New Roman"/>
                <w:sz w:val="20"/>
                <w:szCs w:val="20"/>
              </w:rPr>
              <w:t xml:space="preserve">Županijska uprava za ceste </w:t>
            </w:r>
            <w:r w:rsidR="00FC1FFD">
              <w:rPr>
                <w:rFonts w:ascii="Times New Roman" w:eastAsia="Calibri" w:hAnsi="Times New Roman" w:cs="Times New Roman"/>
                <w:sz w:val="20"/>
                <w:szCs w:val="20"/>
              </w:rPr>
              <w:t xml:space="preserve">VPŽ </w:t>
            </w:r>
            <w:r w:rsidRPr="00BC068E">
              <w:rPr>
                <w:rFonts w:ascii="Times New Roman" w:eastAsia="Calibri" w:hAnsi="Times New Roman" w:cs="Times New Roman"/>
                <w:sz w:val="20"/>
                <w:szCs w:val="20"/>
              </w:rPr>
              <w:t xml:space="preserve"> </w:t>
            </w:r>
          </w:p>
        </w:tc>
      </w:tr>
      <w:tr w:rsidR="005A4DB9" w:rsidRPr="00BC068E" w14:paraId="22639AF1" w14:textId="77777777" w:rsidTr="00A7390D">
        <w:trPr>
          <w:trHeight w:val="302"/>
          <w:jc w:val="center"/>
        </w:trPr>
        <w:tc>
          <w:tcPr>
            <w:tcW w:w="346" w:type="pct"/>
            <w:vMerge w:val="restart"/>
            <w:tcBorders>
              <w:top w:val="single" w:sz="4" w:space="0" w:color="auto"/>
              <w:left w:val="single" w:sz="4" w:space="0" w:color="auto"/>
              <w:bottom w:val="single" w:sz="4" w:space="0" w:color="auto"/>
              <w:right w:val="single" w:sz="4" w:space="0" w:color="auto"/>
            </w:tcBorders>
            <w:vAlign w:val="center"/>
          </w:tcPr>
          <w:p w14:paraId="1DE6C6AA"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4.</w:t>
            </w:r>
          </w:p>
        </w:tc>
        <w:tc>
          <w:tcPr>
            <w:tcW w:w="889" w:type="pct"/>
            <w:vMerge w:val="restart"/>
            <w:tcBorders>
              <w:top w:val="single" w:sz="4" w:space="0" w:color="auto"/>
              <w:left w:val="single" w:sz="4" w:space="0" w:color="auto"/>
              <w:bottom w:val="single" w:sz="4" w:space="0" w:color="auto"/>
              <w:right w:val="single" w:sz="4" w:space="0" w:color="auto"/>
            </w:tcBorders>
            <w:vAlign w:val="center"/>
          </w:tcPr>
          <w:p w14:paraId="39602C8B"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Organizacija pružanja drugih mjera civilne </w:t>
            </w:r>
            <w:r w:rsidRPr="00BC068E">
              <w:rPr>
                <w:rFonts w:ascii="Times New Roman" w:eastAsia="Times New Roman" w:hAnsi="Times New Roman" w:cs="Times New Roman"/>
                <w:sz w:val="20"/>
                <w:szCs w:val="20"/>
                <w:lang w:eastAsia="hr-HR"/>
              </w:rPr>
              <w:lastRenderedPageBreak/>
              <w:t>zaštite tijekom reagiranja sustava civilne zaštite u poplavama (uključujući evakuaciju i zbrinjavanje)</w:t>
            </w:r>
          </w:p>
        </w:tc>
        <w:tc>
          <w:tcPr>
            <w:tcW w:w="2298" w:type="pct"/>
            <w:tcBorders>
              <w:top w:val="single" w:sz="6" w:space="0" w:color="auto"/>
              <w:left w:val="single" w:sz="4" w:space="0" w:color="auto"/>
              <w:right w:val="single" w:sz="4" w:space="0" w:color="auto"/>
            </w:tcBorders>
            <w:vAlign w:val="center"/>
          </w:tcPr>
          <w:p w14:paraId="3999A098" w14:textId="77777777" w:rsidR="005A4DB9" w:rsidRPr="00BC068E" w:rsidRDefault="005A4DB9" w:rsidP="00773161">
            <w:pPr>
              <w:tabs>
                <w:tab w:val="left" w:pos="1924"/>
              </w:tabs>
              <w:autoSpaceDE w:val="0"/>
              <w:autoSpaceDN w:val="0"/>
              <w:adjustRightInd w:val="0"/>
              <w:spacing w:after="0" w:line="240" w:lineRule="auto"/>
              <w:jc w:val="both"/>
              <w:rPr>
                <w:rFonts w:ascii="Times New Roman" w:eastAsia="Calibri" w:hAnsi="Times New Roman" w:cs="Times New Roman"/>
                <w:sz w:val="20"/>
                <w:szCs w:val="20"/>
              </w:rPr>
            </w:pPr>
            <w:r w:rsidRPr="00BC068E">
              <w:rPr>
                <w:rFonts w:ascii="Times New Roman" w:eastAsia="Calibri" w:hAnsi="Times New Roman" w:cs="Times New Roman"/>
                <w:sz w:val="20"/>
                <w:szCs w:val="20"/>
              </w:rPr>
              <w:lastRenderedPageBreak/>
              <w:t>Pružanje prve medicinske pomoći unesrećenima</w:t>
            </w:r>
          </w:p>
        </w:tc>
        <w:tc>
          <w:tcPr>
            <w:tcW w:w="1467" w:type="pct"/>
            <w:tcBorders>
              <w:top w:val="single" w:sz="4" w:space="0" w:color="auto"/>
              <w:left w:val="single" w:sz="4" w:space="0" w:color="auto"/>
              <w:bottom w:val="single" w:sz="4" w:space="0" w:color="auto"/>
              <w:right w:val="single" w:sz="4" w:space="0" w:color="auto"/>
            </w:tcBorders>
            <w:vAlign w:val="center"/>
          </w:tcPr>
          <w:p w14:paraId="55B2C7BA" w14:textId="77777777" w:rsidR="00BC068E" w:rsidRPr="00BC068E" w:rsidRDefault="005A4DB9" w:rsidP="009A5B4E">
            <w:pPr>
              <w:numPr>
                <w:ilvl w:val="0"/>
                <w:numId w:val="26"/>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Zavod za hitnu medicinu </w:t>
            </w:r>
            <w:r w:rsidR="00FC1FFD">
              <w:rPr>
                <w:rFonts w:ascii="Times New Roman" w:eastAsia="Times New Roman" w:hAnsi="Times New Roman" w:cs="Times New Roman"/>
                <w:sz w:val="20"/>
                <w:szCs w:val="20"/>
                <w:lang w:eastAsia="hr-HR"/>
              </w:rPr>
              <w:t xml:space="preserve">VPŽ – ispostava </w:t>
            </w:r>
            <w:r w:rsidR="00F631E6">
              <w:rPr>
                <w:rFonts w:ascii="Times New Roman" w:eastAsia="Times New Roman" w:hAnsi="Times New Roman" w:cs="Times New Roman"/>
                <w:sz w:val="20"/>
                <w:szCs w:val="20"/>
                <w:lang w:eastAsia="hr-HR"/>
              </w:rPr>
              <w:t>Orahovica</w:t>
            </w:r>
          </w:p>
          <w:p w14:paraId="46A5029C" w14:textId="77777777" w:rsidR="005A4DB9" w:rsidRPr="00FC1FFD" w:rsidRDefault="005A4DB9" w:rsidP="00FC1FFD">
            <w:pPr>
              <w:numPr>
                <w:ilvl w:val="0"/>
                <w:numId w:val="26"/>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lastRenderedPageBreak/>
              <w:t xml:space="preserve">Dom zdravlja </w:t>
            </w:r>
            <w:r w:rsidR="00FC1FFD">
              <w:rPr>
                <w:rFonts w:ascii="Times New Roman" w:eastAsia="Times New Roman" w:hAnsi="Times New Roman" w:cs="Times New Roman"/>
                <w:sz w:val="20"/>
                <w:szCs w:val="20"/>
                <w:lang w:eastAsia="hr-HR"/>
              </w:rPr>
              <w:t xml:space="preserve">VPŽ – ispostava </w:t>
            </w:r>
            <w:r w:rsidR="00F631E6">
              <w:rPr>
                <w:rFonts w:ascii="Times New Roman" w:eastAsia="Times New Roman" w:hAnsi="Times New Roman" w:cs="Times New Roman"/>
                <w:sz w:val="20"/>
                <w:szCs w:val="20"/>
                <w:lang w:eastAsia="hr-HR"/>
              </w:rPr>
              <w:t>Orahovica</w:t>
            </w:r>
          </w:p>
          <w:p w14:paraId="436204EC" w14:textId="77777777" w:rsidR="005A4DB9" w:rsidRPr="00BC068E" w:rsidRDefault="005A4DB9" w:rsidP="00FC1FFD">
            <w:pPr>
              <w:numPr>
                <w:ilvl w:val="0"/>
                <w:numId w:val="26"/>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HGSS – Stanica </w:t>
            </w:r>
            <w:r w:rsidR="00FC1FFD">
              <w:rPr>
                <w:rFonts w:ascii="Times New Roman" w:eastAsia="Times New Roman" w:hAnsi="Times New Roman" w:cs="Times New Roman"/>
                <w:sz w:val="20"/>
                <w:szCs w:val="20"/>
                <w:lang w:eastAsia="hr-HR"/>
              </w:rPr>
              <w:t>Orahovica</w:t>
            </w:r>
            <w:r w:rsidRPr="00BC068E">
              <w:rPr>
                <w:rFonts w:ascii="Times New Roman" w:eastAsia="Times New Roman" w:hAnsi="Times New Roman" w:cs="Times New Roman"/>
                <w:sz w:val="20"/>
                <w:szCs w:val="20"/>
                <w:lang w:eastAsia="hr-HR"/>
              </w:rPr>
              <w:t xml:space="preserve"> </w:t>
            </w:r>
          </w:p>
        </w:tc>
      </w:tr>
      <w:tr w:rsidR="005A4DB9" w:rsidRPr="00BC068E" w14:paraId="06704493" w14:textId="77777777" w:rsidTr="00A7390D">
        <w:trPr>
          <w:trHeight w:val="302"/>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623BD4C8"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2C5EF691"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6" w:space="0" w:color="auto"/>
              <w:left w:val="single" w:sz="4" w:space="0" w:color="auto"/>
              <w:right w:val="single" w:sz="4" w:space="0" w:color="auto"/>
            </w:tcBorders>
          </w:tcPr>
          <w:p w14:paraId="5225E075" w14:textId="77777777" w:rsidR="005A4DB9" w:rsidRPr="00BC068E" w:rsidRDefault="005A4DB9" w:rsidP="00773161">
            <w:pPr>
              <w:autoSpaceDE w:val="0"/>
              <w:autoSpaceDN w:val="0"/>
              <w:adjustRightInd w:val="0"/>
              <w:spacing w:after="0" w:line="276" w:lineRule="auto"/>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Stožer prikuplja informacije o stoci i domaćim životinjama koje su bez nadzora.</w:t>
            </w:r>
          </w:p>
          <w:p w14:paraId="1220C2CC" w14:textId="77777777" w:rsidR="005A4DB9" w:rsidRPr="00BC068E" w:rsidRDefault="005A4DB9" w:rsidP="00773161">
            <w:pPr>
              <w:widowControl w:val="0"/>
              <w:tabs>
                <w:tab w:val="left" w:pos="720"/>
              </w:tabs>
              <w:autoSpaceDE w:val="0"/>
              <w:autoSpaceDN w:val="0"/>
              <w:adjustRightInd w:val="0"/>
              <w:spacing w:after="0" w:line="276" w:lineRule="auto"/>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Načelnik stožera zatražiti će se podatke od povjerenika civilne zaštite i koordinatora na lokaciji.</w:t>
            </w:r>
          </w:p>
          <w:p w14:paraId="0DDDBADE" w14:textId="77777777" w:rsidR="005A4DB9" w:rsidRPr="00BC068E" w:rsidRDefault="005A4DB9" w:rsidP="00773161">
            <w:pPr>
              <w:widowControl w:val="0"/>
              <w:tabs>
                <w:tab w:val="left" w:pos="720"/>
              </w:tabs>
              <w:autoSpaceDE w:val="0"/>
              <w:autoSpaceDN w:val="0"/>
              <w:adjustRightInd w:val="0"/>
              <w:spacing w:after="0" w:line="276" w:lineRule="auto"/>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Nadležnost za:</w:t>
            </w:r>
          </w:p>
          <w:p w14:paraId="0E569751" w14:textId="77777777" w:rsidR="005A4DB9" w:rsidRPr="00BC068E" w:rsidRDefault="005A4DB9" w:rsidP="005A4DB9">
            <w:pPr>
              <w:widowControl w:val="0"/>
              <w:numPr>
                <w:ilvl w:val="0"/>
                <w:numId w:val="31"/>
              </w:numPr>
              <w:autoSpaceDE w:val="0"/>
              <w:autoSpaceDN w:val="0"/>
              <w:adjustRightInd w:val="0"/>
              <w:spacing w:after="0" w:line="276"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praćenje stanja i provođenje aktivnosti na sprječavanju nastanka ili širenja zaraznih bolesti;</w:t>
            </w:r>
          </w:p>
          <w:p w14:paraId="2AF7A889" w14:textId="77777777" w:rsidR="005A4DB9" w:rsidRPr="00BC068E" w:rsidRDefault="005A4DB9" w:rsidP="005A4DB9">
            <w:pPr>
              <w:widowControl w:val="0"/>
              <w:numPr>
                <w:ilvl w:val="0"/>
                <w:numId w:val="31"/>
              </w:numPr>
              <w:autoSpaceDE w:val="0"/>
              <w:autoSpaceDN w:val="0"/>
              <w:adjustRightInd w:val="0"/>
              <w:spacing w:after="0" w:line="276"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nadzor nad prometom i distribucijom namirnica životinjskog porijekla</w:t>
            </w:r>
          </w:p>
          <w:p w14:paraId="7A096CC1" w14:textId="77777777" w:rsidR="005A4DB9" w:rsidRPr="00BC068E" w:rsidRDefault="005A4DB9" w:rsidP="005A4DB9">
            <w:pPr>
              <w:widowControl w:val="0"/>
              <w:numPr>
                <w:ilvl w:val="0"/>
                <w:numId w:val="31"/>
              </w:numPr>
              <w:autoSpaceDE w:val="0"/>
              <w:autoSpaceDN w:val="0"/>
              <w:adjustRightInd w:val="0"/>
              <w:spacing w:after="0" w:line="276"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prikupljanje i zbrinjavanje životinja; liječenje, klanje ili eutanazija životinja;</w:t>
            </w:r>
          </w:p>
          <w:p w14:paraId="569E11E9" w14:textId="77777777" w:rsidR="005A4DB9" w:rsidRPr="00BC068E" w:rsidRDefault="005A4DB9" w:rsidP="00773161">
            <w:pPr>
              <w:tabs>
                <w:tab w:val="left" w:pos="1924"/>
              </w:tabs>
              <w:autoSpaceDE w:val="0"/>
              <w:autoSpaceDN w:val="0"/>
              <w:adjustRightInd w:val="0"/>
              <w:spacing w:after="0" w:line="240" w:lineRule="auto"/>
              <w:jc w:val="both"/>
              <w:rPr>
                <w:rFonts w:ascii="Times New Roman" w:eastAsia="Calibri" w:hAnsi="Times New Roman" w:cs="Times New Roman"/>
                <w:sz w:val="20"/>
                <w:szCs w:val="20"/>
              </w:rPr>
            </w:pPr>
            <w:r w:rsidRPr="00BC068E">
              <w:rPr>
                <w:rFonts w:ascii="Times New Roman" w:eastAsia="Calibri" w:hAnsi="Times New Roman" w:cs="Times New Roman"/>
                <w:sz w:val="20"/>
                <w:szCs w:val="20"/>
              </w:rPr>
              <w:t>i druge provedbene aktivnosti imaju veterinarske organizacije koje djeluju na prostoru Općine.</w:t>
            </w:r>
          </w:p>
        </w:tc>
        <w:tc>
          <w:tcPr>
            <w:tcW w:w="1467" w:type="pct"/>
            <w:tcBorders>
              <w:top w:val="single" w:sz="4" w:space="0" w:color="auto"/>
              <w:left w:val="single" w:sz="4" w:space="0" w:color="auto"/>
              <w:bottom w:val="single" w:sz="4" w:space="0" w:color="auto"/>
              <w:right w:val="single" w:sz="4" w:space="0" w:color="auto"/>
            </w:tcBorders>
            <w:vAlign w:val="center"/>
          </w:tcPr>
          <w:p w14:paraId="092203C5" w14:textId="77777777" w:rsidR="005A4DB9" w:rsidRPr="00BC068E" w:rsidRDefault="005A4DB9" w:rsidP="005A4DB9">
            <w:pPr>
              <w:numPr>
                <w:ilvl w:val="0"/>
                <w:numId w:val="27"/>
              </w:numPr>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Koordinatori na lokaciji </w:t>
            </w:r>
          </w:p>
          <w:p w14:paraId="78F75429" w14:textId="77777777" w:rsidR="00FC1FFD" w:rsidRPr="00F631E6" w:rsidRDefault="005A4DB9" w:rsidP="00F631E6">
            <w:pPr>
              <w:numPr>
                <w:ilvl w:val="0"/>
                <w:numId w:val="27"/>
              </w:numPr>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Veterinarska stanica </w:t>
            </w:r>
            <w:r w:rsidR="00FC1FFD">
              <w:rPr>
                <w:rFonts w:ascii="Times New Roman" w:eastAsia="Times New Roman" w:hAnsi="Times New Roman" w:cs="Times New Roman"/>
                <w:sz w:val="20"/>
                <w:szCs w:val="20"/>
                <w:lang w:eastAsia="hr-HR"/>
              </w:rPr>
              <w:t>Slatina</w:t>
            </w:r>
            <w:r w:rsidRPr="00BC068E">
              <w:rPr>
                <w:rFonts w:ascii="Times New Roman" w:eastAsia="Times New Roman" w:hAnsi="Times New Roman" w:cs="Times New Roman"/>
                <w:sz w:val="20"/>
                <w:szCs w:val="20"/>
                <w:lang w:eastAsia="hr-HR"/>
              </w:rPr>
              <w:t xml:space="preserve"> d.o.o. </w:t>
            </w:r>
            <w:r w:rsidR="00F631E6">
              <w:rPr>
                <w:rFonts w:ascii="Times New Roman" w:eastAsia="Times New Roman" w:hAnsi="Times New Roman" w:cs="Times New Roman"/>
                <w:sz w:val="20"/>
                <w:szCs w:val="20"/>
                <w:lang w:eastAsia="hr-HR"/>
              </w:rPr>
              <w:t>– ambulanta Orahovica</w:t>
            </w:r>
          </w:p>
          <w:p w14:paraId="4364A08E" w14:textId="77777777" w:rsidR="005A4DB9" w:rsidRPr="00BC068E" w:rsidRDefault="005A4DB9" w:rsidP="00BC068E">
            <w:pPr>
              <w:numPr>
                <w:ilvl w:val="0"/>
                <w:numId w:val="27"/>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Udruge građana </w:t>
            </w:r>
          </w:p>
        </w:tc>
      </w:tr>
      <w:tr w:rsidR="005A4DB9" w:rsidRPr="00BC068E" w14:paraId="49318CFC" w14:textId="77777777" w:rsidTr="00A7390D">
        <w:trPr>
          <w:trHeight w:val="299"/>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1C037ED7"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4D25C3DD"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6" w:space="0" w:color="auto"/>
              <w:left w:val="single" w:sz="4" w:space="0" w:color="auto"/>
              <w:right w:val="single" w:sz="4" w:space="0" w:color="auto"/>
            </w:tcBorders>
            <w:vAlign w:val="center"/>
          </w:tcPr>
          <w:p w14:paraId="3CD7D33F" w14:textId="77777777" w:rsidR="005A4DB9" w:rsidRPr="00BC068E" w:rsidRDefault="005A4DB9" w:rsidP="00773161">
            <w:pPr>
              <w:spacing w:after="0" w:line="240" w:lineRule="auto"/>
              <w:rPr>
                <w:rFonts w:ascii="Times New Roman" w:eastAsia="Times New Roman" w:hAnsi="Times New Roman" w:cs="Times New Roman"/>
                <w:sz w:val="20"/>
                <w:szCs w:val="20"/>
              </w:rPr>
            </w:pPr>
            <w:r w:rsidRPr="00BC068E">
              <w:rPr>
                <w:rFonts w:ascii="Times New Roman" w:eastAsia="Times New Roman" w:hAnsi="Times New Roman" w:cs="Times New Roman"/>
                <w:sz w:val="20"/>
                <w:szCs w:val="20"/>
              </w:rPr>
              <w:t>Pružanje psihološke potpore</w:t>
            </w:r>
          </w:p>
        </w:tc>
        <w:tc>
          <w:tcPr>
            <w:tcW w:w="1467" w:type="pct"/>
            <w:tcBorders>
              <w:top w:val="single" w:sz="4" w:space="0" w:color="auto"/>
              <w:left w:val="single" w:sz="4" w:space="0" w:color="auto"/>
              <w:bottom w:val="single" w:sz="4" w:space="0" w:color="auto"/>
              <w:right w:val="single" w:sz="4" w:space="0" w:color="auto"/>
            </w:tcBorders>
            <w:vAlign w:val="center"/>
          </w:tcPr>
          <w:p w14:paraId="3ECFE92F" w14:textId="77777777" w:rsidR="005A4DB9" w:rsidRPr="00BC068E" w:rsidRDefault="005A4DB9" w:rsidP="00FC1FFD">
            <w:pPr>
              <w:numPr>
                <w:ilvl w:val="0"/>
                <w:numId w:val="29"/>
              </w:numPr>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Centar za socijalnu skrb </w:t>
            </w:r>
            <w:r w:rsidR="00FC1FFD">
              <w:rPr>
                <w:rFonts w:ascii="Times New Roman" w:eastAsia="Times New Roman" w:hAnsi="Times New Roman" w:cs="Times New Roman"/>
                <w:sz w:val="20"/>
                <w:szCs w:val="20"/>
                <w:lang w:eastAsia="hr-HR"/>
              </w:rPr>
              <w:t>Slatina</w:t>
            </w:r>
            <w:r w:rsidRPr="00BC068E">
              <w:rPr>
                <w:rFonts w:ascii="Times New Roman" w:eastAsia="Times New Roman" w:hAnsi="Times New Roman" w:cs="Times New Roman"/>
                <w:sz w:val="20"/>
                <w:szCs w:val="20"/>
                <w:lang w:eastAsia="hr-HR"/>
              </w:rPr>
              <w:t xml:space="preserve"> </w:t>
            </w:r>
          </w:p>
        </w:tc>
      </w:tr>
      <w:tr w:rsidR="005A4DB9" w:rsidRPr="00BC068E" w14:paraId="40ED3D4E" w14:textId="77777777" w:rsidTr="00A7390D">
        <w:trPr>
          <w:trHeight w:val="299"/>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0CFA8261"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01688D1F"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6" w:space="0" w:color="auto"/>
              <w:left w:val="single" w:sz="4" w:space="0" w:color="auto"/>
              <w:bottom w:val="single" w:sz="4" w:space="0" w:color="auto"/>
              <w:right w:val="single" w:sz="4" w:space="0" w:color="auto"/>
            </w:tcBorders>
            <w:vAlign w:val="center"/>
          </w:tcPr>
          <w:p w14:paraId="22FA957C" w14:textId="77777777" w:rsidR="005A4DB9" w:rsidRPr="00BC068E" w:rsidRDefault="005A4DB9" w:rsidP="00773161">
            <w:pPr>
              <w:spacing w:after="0" w:line="276" w:lineRule="auto"/>
              <w:jc w:val="both"/>
              <w:rPr>
                <w:rFonts w:ascii="Times New Roman" w:eastAsia="Calibri" w:hAnsi="Times New Roman" w:cs="Times New Roman"/>
                <w:sz w:val="20"/>
                <w:szCs w:val="20"/>
              </w:rPr>
            </w:pPr>
            <w:r w:rsidRPr="00BC068E">
              <w:rPr>
                <w:rFonts w:ascii="Times New Roman" w:eastAsia="Calibri" w:hAnsi="Times New Roman" w:cs="Times New Roman"/>
                <w:sz w:val="20"/>
                <w:szCs w:val="20"/>
              </w:rPr>
              <w:t>Opskrba sanitetskim materijalom i opremom</w:t>
            </w:r>
          </w:p>
        </w:tc>
        <w:tc>
          <w:tcPr>
            <w:tcW w:w="1467" w:type="pct"/>
            <w:tcBorders>
              <w:top w:val="single" w:sz="4" w:space="0" w:color="auto"/>
              <w:left w:val="single" w:sz="4" w:space="0" w:color="auto"/>
              <w:bottom w:val="single" w:sz="4" w:space="0" w:color="auto"/>
              <w:right w:val="single" w:sz="4" w:space="0" w:color="auto"/>
            </w:tcBorders>
            <w:vAlign w:val="center"/>
          </w:tcPr>
          <w:p w14:paraId="02458ADF" w14:textId="77777777" w:rsidR="005A4DB9" w:rsidRPr="00FC1FFD" w:rsidRDefault="005A4DB9" w:rsidP="00F631E6">
            <w:pPr>
              <w:numPr>
                <w:ilvl w:val="0"/>
                <w:numId w:val="26"/>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Dom zdravlja </w:t>
            </w:r>
            <w:r w:rsidR="00FC1FFD">
              <w:rPr>
                <w:rFonts w:ascii="Times New Roman" w:eastAsia="Times New Roman" w:hAnsi="Times New Roman" w:cs="Times New Roman"/>
                <w:sz w:val="20"/>
                <w:szCs w:val="20"/>
                <w:lang w:eastAsia="hr-HR"/>
              </w:rPr>
              <w:t xml:space="preserve">VPŽ – ispostava </w:t>
            </w:r>
            <w:r w:rsidR="00F631E6">
              <w:rPr>
                <w:rFonts w:ascii="Times New Roman" w:eastAsia="Times New Roman" w:hAnsi="Times New Roman" w:cs="Times New Roman"/>
                <w:sz w:val="20"/>
                <w:szCs w:val="20"/>
                <w:lang w:eastAsia="hr-HR"/>
              </w:rPr>
              <w:t>Orahovica</w:t>
            </w:r>
            <w:r w:rsidRPr="00FC1FFD">
              <w:rPr>
                <w:rFonts w:ascii="Times New Roman" w:eastAsia="Times New Roman" w:hAnsi="Times New Roman" w:cs="Times New Roman"/>
                <w:sz w:val="20"/>
                <w:szCs w:val="20"/>
                <w:lang w:eastAsia="hr-HR"/>
              </w:rPr>
              <w:t xml:space="preserve"> </w:t>
            </w:r>
          </w:p>
        </w:tc>
      </w:tr>
      <w:tr w:rsidR="005A4DB9" w:rsidRPr="00BC068E" w14:paraId="35EC575F" w14:textId="77777777" w:rsidTr="00A7390D">
        <w:trPr>
          <w:trHeight w:val="299"/>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6855A294"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384AFAA2"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4" w:space="0" w:color="auto"/>
              <w:left w:val="single" w:sz="4" w:space="0" w:color="auto"/>
              <w:bottom w:val="single" w:sz="4" w:space="0" w:color="auto"/>
              <w:right w:val="single" w:sz="4" w:space="0" w:color="auto"/>
            </w:tcBorders>
            <w:vAlign w:val="center"/>
          </w:tcPr>
          <w:p w14:paraId="2F7DDDC9" w14:textId="77777777" w:rsidR="005A4DB9" w:rsidRPr="00BC068E" w:rsidRDefault="005A4DB9" w:rsidP="00773161">
            <w:pPr>
              <w:widowControl w:val="0"/>
              <w:tabs>
                <w:tab w:val="left" w:pos="401"/>
              </w:tabs>
              <w:autoSpaceDE w:val="0"/>
              <w:autoSpaceDN w:val="0"/>
              <w:adjustRightInd w:val="0"/>
              <w:spacing w:after="0" w:line="240" w:lineRule="auto"/>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Upotreba raspoloživih materijalno -tehničkih sredstava za zaštitu od poplava</w:t>
            </w:r>
          </w:p>
          <w:p w14:paraId="0AB2460F" w14:textId="77777777" w:rsidR="005A4DB9" w:rsidRPr="00BC068E" w:rsidRDefault="005A4DB9" w:rsidP="00773161">
            <w:pPr>
              <w:spacing w:after="0" w:line="240" w:lineRule="auto"/>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U zaštiti od poplava koristit će se materijalno tehnička sredstva:</w:t>
            </w:r>
          </w:p>
          <w:p w14:paraId="74365F59" w14:textId="77777777" w:rsidR="005A4DB9" w:rsidRPr="00BC068E" w:rsidRDefault="005A4DB9" w:rsidP="005A4DB9">
            <w:pPr>
              <w:numPr>
                <w:ilvl w:val="0"/>
                <w:numId w:val="32"/>
              </w:num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sredstva i oprema </w:t>
            </w:r>
            <w:r w:rsidR="00FC1FFD">
              <w:rPr>
                <w:rFonts w:ascii="Times New Roman" w:eastAsia="Times New Roman" w:hAnsi="Times New Roman" w:cs="Times New Roman"/>
                <w:sz w:val="20"/>
                <w:szCs w:val="20"/>
                <w:lang w:eastAsia="hr-HR"/>
              </w:rPr>
              <w:t xml:space="preserve">DVD – a sa područja Općine </w:t>
            </w:r>
            <w:r w:rsidRPr="00BC068E">
              <w:rPr>
                <w:rFonts w:ascii="Times New Roman" w:eastAsia="Times New Roman" w:hAnsi="Times New Roman" w:cs="Times New Roman"/>
                <w:sz w:val="20"/>
                <w:szCs w:val="20"/>
                <w:lang w:eastAsia="hr-HR"/>
              </w:rPr>
              <w:t xml:space="preserve">i po potrebi JVP </w:t>
            </w:r>
            <w:r w:rsidR="00FC1FFD">
              <w:rPr>
                <w:rFonts w:ascii="Times New Roman" w:eastAsia="Times New Roman" w:hAnsi="Times New Roman" w:cs="Times New Roman"/>
                <w:sz w:val="20"/>
                <w:szCs w:val="20"/>
                <w:lang w:eastAsia="hr-HR"/>
              </w:rPr>
              <w:t>Slatina</w:t>
            </w:r>
          </w:p>
          <w:p w14:paraId="64F4D87C" w14:textId="77777777" w:rsidR="005A4DB9" w:rsidRPr="00BC068E" w:rsidRDefault="005A4DB9" w:rsidP="005A4DB9">
            <w:pPr>
              <w:numPr>
                <w:ilvl w:val="0"/>
                <w:numId w:val="32"/>
              </w:num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 licencirano poduzeća Hrvatskih voda (poduzeća čiji su djelatnici osposobljeni za radove sa strojevima na rijekama, akumulacionim jezerima </w:t>
            </w:r>
          </w:p>
          <w:p w14:paraId="2021F054" w14:textId="77777777" w:rsidR="005A4DB9" w:rsidRPr="00BC068E" w:rsidRDefault="005A4DB9" w:rsidP="005A4DB9">
            <w:pPr>
              <w:numPr>
                <w:ilvl w:val="0"/>
                <w:numId w:val="32"/>
              </w:num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strojevi i oprema građevinskih poduzeća strojevi i oprema građana - obrtnika (priručna sredstva i sl.).</w:t>
            </w:r>
          </w:p>
        </w:tc>
        <w:tc>
          <w:tcPr>
            <w:tcW w:w="1467" w:type="pct"/>
            <w:tcBorders>
              <w:top w:val="single" w:sz="4" w:space="0" w:color="auto"/>
              <w:left w:val="single" w:sz="4" w:space="0" w:color="auto"/>
              <w:bottom w:val="single" w:sz="4" w:space="0" w:color="auto"/>
              <w:right w:val="single" w:sz="4" w:space="0" w:color="auto"/>
            </w:tcBorders>
            <w:vAlign w:val="center"/>
          </w:tcPr>
          <w:p w14:paraId="510D93D7" w14:textId="77777777" w:rsidR="005A4DB9" w:rsidRPr="00BC068E" w:rsidRDefault="005A4DB9" w:rsidP="005A4DB9">
            <w:pPr>
              <w:numPr>
                <w:ilvl w:val="0"/>
                <w:numId w:val="30"/>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Dobrovoljna vatrogasna društva  </w:t>
            </w:r>
          </w:p>
          <w:p w14:paraId="10ED8A55" w14:textId="77777777" w:rsidR="005A4DB9" w:rsidRPr="00BC068E" w:rsidRDefault="005A4DB9" w:rsidP="005A4DB9">
            <w:pPr>
              <w:numPr>
                <w:ilvl w:val="0"/>
                <w:numId w:val="30"/>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JVP Grada </w:t>
            </w:r>
            <w:r w:rsidR="00FC1FFD">
              <w:rPr>
                <w:rFonts w:ascii="Times New Roman" w:eastAsia="Times New Roman" w:hAnsi="Times New Roman" w:cs="Times New Roman"/>
                <w:sz w:val="20"/>
                <w:szCs w:val="20"/>
                <w:lang w:eastAsia="hr-HR"/>
              </w:rPr>
              <w:t>Slatina</w:t>
            </w:r>
            <w:r w:rsidRPr="00BC068E">
              <w:rPr>
                <w:rFonts w:ascii="Times New Roman" w:eastAsia="Times New Roman" w:hAnsi="Times New Roman" w:cs="Times New Roman"/>
                <w:sz w:val="20"/>
                <w:szCs w:val="20"/>
                <w:lang w:eastAsia="hr-HR"/>
              </w:rPr>
              <w:t xml:space="preserve"> </w:t>
            </w:r>
          </w:p>
          <w:p w14:paraId="03E08F96" w14:textId="77777777" w:rsidR="005A4DB9" w:rsidRPr="00BC068E" w:rsidRDefault="005A4DB9" w:rsidP="005A4DB9">
            <w:pPr>
              <w:numPr>
                <w:ilvl w:val="0"/>
                <w:numId w:val="30"/>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Pravne osobe od interesa za sustav civilne zaštite </w:t>
            </w:r>
          </w:p>
          <w:p w14:paraId="58F12384" w14:textId="77777777" w:rsidR="005A4DB9" w:rsidRPr="00BC068E" w:rsidRDefault="005A4DB9" w:rsidP="00773161">
            <w:pPr>
              <w:autoSpaceDE w:val="0"/>
              <w:autoSpaceDN w:val="0"/>
              <w:adjustRightInd w:val="0"/>
              <w:spacing w:after="0" w:line="240" w:lineRule="auto"/>
              <w:ind w:left="450"/>
              <w:rPr>
                <w:rFonts w:ascii="Times New Roman" w:eastAsia="Calibri" w:hAnsi="Times New Roman" w:cs="Times New Roman"/>
                <w:sz w:val="20"/>
                <w:szCs w:val="20"/>
              </w:rPr>
            </w:pPr>
          </w:p>
        </w:tc>
      </w:tr>
      <w:tr w:rsidR="005A4DB9" w:rsidRPr="00BC068E" w14:paraId="4A6240AA" w14:textId="77777777" w:rsidTr="00A7390D">
        <w:trPr>
          <w:trHeight w:val="299"/>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46E097E0"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312F4757"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4" w:space="0" w:color="auto"/>
              <w:left w:val="single" w:sz="4" w:space="0" w:color="auto"/>
              <w:bottom w:val="single" w:sz="4" w:space="0" w:color="auto"/>
              <w:right w:val="single" w:sz="4" w:space="0" w:color="auto"/>
            </w:tcBorders>
            <w:vAlign w:val="center"/>
          </w:tcPr>
          <w:p w14:paraId="7DD09BB5" w14:textId="77777777" w:rsidR="00A7390D" w:rsidRPr="00A7390D" w:rsidRDefault="005A4DB9" w:rsidP="00A7390D">
            <w:pPr>
              <w:widowControl w:val="0"/>
              <w:tabs>
                <w:tab w:val="left" w:pos="401"/>
              </w:tabs>
              <w:autoSpaceDE w:val="0"/>
              <w:autoSpaceDN w:val="0"/>
              <w:adjustRightInd w:val="0"/>
              <w:spacing w:after="0" w:line="240" w:lineRule="auto"/>
              <w:rPr>
                <w:rFonts w:ascii="Times New Roman" w:eastAsia="Times New Roman" w:hAnsi="Times New Roman" w:cs="Times New Roman"/>
                <w:b/>
                <w:sz w:val="20"/>
                <w:szCs w:val="20"/>
                <w:lang w:eastAsia="hr-HR"/>
              </w:rPr>
            </w:pPr>
            <w:r w:rsidRPr="00BC068E">
              <w:rPr>
                <w:rFonts w:ascii="Times New Roman" w:eastAsia="Times New Roman" w:hAnsi="Times New Roman" w:cs="Times New Roman"/>
                <w:b/>
                <w:sz w:val="20"/>
                <w:szCs w:val="20"/>
                <w:lang w:eastAsia="hr-HR"/>
              </w:rPr>
              <w:t>Organizacija provođenja asanacije</w:t>
            </w:r>
          </w:p>
          <w:p w14:paraId="46F27D6B" w14:textId="77777777" w:rsidR="005A4DB9" w:rsidRPr="00BC068E" w:rsidRDefault="005A4DB9" w:rsidP="00773161">
            <w:pPr>
              <w:widowControl w:val="0"/>
              <w:tabs>
                <w:tab w:val="left" w:pos="401"/>
              </w:tabs>
              <w:autoSpaceDE w:val="0"/>
              <w:autoSpaceDN w:val="0"/>
              <w:adjustRightInd w:val="0"/>
              <w:spacing w:after="0" w:line="240" w:lineRule="auto"/>
              <w:ind w:left="173"/>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Provođenje asanacije terena provoditi će komunalne tvrtke, </w:t>
            </w:r>
            <w:r w:rsidRPr="00BC068E">
              <w:rPr>
                <w:rFonts w:ascii="Times New Roman" w:eastAsia="Calibri" w:hAnsi="Times New Roman" w:cs="Times New Roman"/>
                <w:sz w:val="20"/>
                <w:szCs w:val="20"/>
              </w:rPr>
              <w:t xml:space="preserve">pravne osobe s građevinskom mehanizacijom, vatrogasne snage, povjerenici civilne zaštite, vlasnici kritične infrastrukture, </w:t>
            </w:r>
            <w:r w:rsidRPr="00BC068E">
              <w:rPr>
                <w:rFonts w:ascii="Times New Roman" w:eastAsia="Times New Roman" w:hAnsi="Times New Roman" w:cs="Times New Roman"/>
                <w:sz w:val="20"/>
                <w:szCs w:val="20"/>
                <w:lang w:eastAsia="hr-HR"/>
              </w:rPr>
              <w:t>vlasnici objekata, stanovništvo a po potrebi i ostale snage civilne zaštite</w:t>
            </w:r>
          </w:p>
        </w:tc>
        <w:tc>
          <w:tcPr>
            <w:tcW w:w="1467" w:type="pct"/>
            <w:tcBorders>
              <w:top w:val="single" w:sz="4" w:space="0" w:color="auto"/>
              <w:left w:val="single" w:sz="4" w:space="0" w:color="auto"/>
              <w:bottom w:val="single" w:sz="4" w:space="0" w:color="auto"/>
              <w:right w:val="single" w:sz="4" w:space="0" w:color="auto"/>
            </w:tcBorders>
            <w:vAlign w:val="center"/>
          </w:tcPr>
          <w:p w14:paraId="5FC245B7" w14:textId="77777777" w:rsidR="005A4DB9" w:rsidRPr="00BC068E" w:rsidRDefault="005A4DB9" w:rsidP="005A4DB9">
            <w:pPr>
              <w:numPr>
                <w:ilvl w:val="0"/>
                <w:numId w:val="33"/>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Dobrovoljna vatrogasna društva </w:t>
            </w:r>
          </w:p>
          <w:p w14:paraId="3AF96123" w14:textId="77777777" w:rsidR="005A4DB9" w:rsidRPr="00BC068E" w:rsidRDefault="005A4DB9" w:rsidP="005A4DB9">
            <w:pPr>
              <w:numPr>
                <w:ilvl w:val="0"/>
                <w:numId w:val="33"/>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HEP ODS</w:t>
            </w:r>
            <w:r w:rsidR="00FC1FFD">
              <w:rPr>
                <w:rFonts w:ascii="Times New Roman" w:eastAsia="Times New Roman" w:hAnsi="Times New Roman" w:cs="Times New Roman"/>
                <w:sz w:val="20"/>
                <w:szCs w:val="20"/>
                <w:lang w:eastAsia="hr-HR"/>
              </w:rPr>
              <w:t xml:space="preserve"> d.o.o.</w:t>
            </w:r>
            <w:r w:rsidRPr="00BC068E">
              <w:rPr>
                <w:rFonts w:ascii="Times New Roman" w:eastAsia="Times New Roman" w:hAnsi="Times New Roman" w:cs="Times New Roman"/>
                <w:sz w:val="20"/>
                <w:szCs w:val="20"/>
                <w:lang w:eastAsia="hr-HR"/>
              </w:rPr>
              <w:t xml:space="preserve"> </w:t>
            </w:r>
            <w:r w:rsidR="00FC1FFD">
              <w:rPr>
                <w:rFonts w:ascii="Times New Roman" w:eastAsia="Times New Roman" w:hAnsi="Times New Roman" w:cs="Times New Roman"/>
                <w:sz w:val="20"/>
                <w:szCs w:val="20"/>
                <w:lang w:eastAsia="hr-HR"/>
              </w:rPr>
              <w:t>„</w:t>
            </w:r>
            <w:proofErr w:type="spellStart"/>
            <w:r w:rsidR="00FC1FFD">
              <w:rPr>
                <w:rFonts w:ascii="Times New Roman" w:eastAsia="Times New Roman" w:hAnsi="Times New Roman" w:cs="Times New Roman"/>
                <w:sz w:val="20"/>
                <w:szCs w:val="20"/>
                <w:lang w:eastAsia="hr-HR"/>
              </w:rPr>
              <w:t>Elektroslavonija</w:t>
            </w:r>
            <w:proofErr w:type="spellEnd"/>
            <w:r w:rsidR="00FC1FFD">
              <w:rPr>
                <w:rFonts w:ascii="Times New Roman" w:eastAsia="Times New Roman" w:hAnsi="Times New Roman" w:cs="Times New Roman"/>
                <w:sz w:val="20"/>
                <w:szCs w:val="20"/>
                <w:lang w:eastAsia="hr-HR"/>
              </w:rPr>
              <w:t>“</w:t>
            </w:r>
            <w:r w:rsidRPr="00BC068E">
              <w:rPr>
                <w:rFonts w:ascii="Times New Roman" w:eastAsia="Times New Roman" w:hAnsi="Times New Roman" w:cs="Times New Roman"/>
                <w:sz w:val="20"/>
                <w:szCs w:val="20"/>
                <w:lang w:eastAsia="hr-HR"/>
              </w:rPr>
              <w:t xml:space="preserve"> </w:t>
            </w:r>
          </w:p>
          <w:p w14:paraId="0C104586" w14:textId="77777777" w:rsidR="005A4DB9" w:rsidRPr="00BC068E" w:rsidRDefault="00FC1FFD" w:rsidP="005A4DB9">
            <w:pPr>
              <w:numPr>
                <w:ilvl w:val="0"/>
                <w:numId w:val="33"/>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 xml:space="preserve">Hrvatski telekom </w:t>
            </w:r>
          </w:p>
          <w:p w14:paraId="6747D5EE" w14:textId="77777777" w:rsidR="005A4DB9" w:rsidRPr="00BC068E" w:rsidRDefault="005A4DB9" w:rsidP="005A4DB9">
            <w:pPr>
              <w:numPr>
                <w:ilvl w:val="0"/>
                <w:numId w:val="33"/>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Postrojba civilne zaštite </w:t>
            </w:r>
          </w:p>
          <w:p w14:paraId="49E70AC4" w14:textId="77777777" w:rsidR="005A4DB9" w:rsidRPr="00BC068E" w:rsidRDefault="005A4DB9" w:rsidP="005A4DB9">
            <w:pPr>
              <w:numPr>
                <w:ilvl w:val="0"/>
                <w:numId w:val="33"/>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Povjerenici civilne zaštite i njihovi zamjenici </w:t>
            </w:r>
          </w:p>
          <w:p w14:paraId="3F94CBFB" w14:textId="77777777" w:rsidR="005A4DB9" w:rsidRPr="00BC068E" w:rsidRDefault="005A4DB9" w:rsidP="00BC068E">
            <w:pPr>
              <w:numPr>
                <w:ilvl w:val="0"/>
                <w:numId w:val="33"/>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strojevi i oprema građevinskih poduzeća </w:t>
            </w:r>
          </w:p>
        </w:tc>
      </w:tr>
      <w:tr w:rsidR="005A4DB9" w:rsidRPr="00BC068E" w14:paraId="5D614F45" w14:textId="77777777" w:rsidTr="00A7390D">
        <w:trPr>
          <w:trHeight w:val="461"/>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3657837D"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565C220F"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4" w:space="0" w:color="auto"/>
              <w:left w:val="single" w:sz="4" w:space="0" w:color="auto"/>
              <w:bottom w:val="single" w:sz="4" w:space="0" w:color="auto"/>
              <w:right w:val="single" w:sz="4" w:space="0" w:color="auto"/>
            </w:tcBorders>
            <w:vAlign w:val="center"/>
          </w:tcPr>
          <w:p w14:paraId="27937683" w14:textId="77777777" w:rsidR="005A4DB9" w:rsidRPr="00BC068E" w:rsidRDefault="005A4DB9" w:rsidP="00773161">
            <w:pPr>
              <w:tabs>
                <w:tab w:val="left" w:pos="1924"/>
              </w:tabs>
              <w:autoSpaceDE w:val="0"/>
              <w:autoSpaceDN w:val="0"/>
              <w:adjustRightInd w:val="0"/>
              <w:spacing w:after="0" w:line="240" w:lineRule="auto"/>
              <w:jc w:val="both"/>
              <w:rPr>
                <w:rFonts w:ascii="Times New Roman" w:eastAsia="Calibri" w:hAnsi="Times New Roman" w:cs="Times New Roman"/>
                <w:b/>
                <w:sz w:val="20"/>
                <w:szCs w:val="20"/>
              </w:rPr>
            </w:pPr>
            <w:r w:rsidRPr="00BC068E">
              <w:rPr>
                <w:rFonts w:ascii="Times New Roman" w:eastAsia="Calibri" w:hAnsi="Times New Roman" w:cs="Times New Roman"/>
                <w:b/>
                <w:sz w:val="20"/>
                <w:szCs w:val="20"/>
              </w:rPr>
              <w:t>Organizacija provođenja evakuacije:</w:t>
            </w:r>
          </w:p>
          <w:p w14:paraId="5F3649FE" w14:textId="77777777" w:rsidR="00ED2E74" w:rsidRDefault="005A4DB9" w:rsidP="00773161">
            <w:pPr>
              <w:autoSpaceDE w:val="0"/>
              <w:autoSpaceDN w:val="0"/>
              <w:adjustRightInd w:val="0"/>
              <w:spacing w:after="0" w:line="240" w:lineRule="auto"/>
              <w:ind w:left="176"/>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Općinski načelnik uz konzultaciju sa Stožerom civilne zaštite donosi Odluku o provođenju evakuacije stanovništva, materijalnih dobara i životinja s određenog područja ovisno o događaju. Odluka se prenosi sredstvima javnog ili sredstvima lokalnog priopćavanja, a može se prenijeti i sustavima za uzbunjivanje, davanjem znaka nadolazeća opasnost i govornim informacijama. Također Odluka se može prenijeti i putem povjerenika civilne zaštite za određeno područje ili dijelove naselja odnosno za područje pojedinog mjesnog odbora. Paralelno s dostavom obavijesti o provođenju evakuacije, pokreće se aktiviranje sustava evakuacije od općinskog načelnika ili načelnika Stožera civilne zaštite i pravne osobe s prometnim sredstvima za prijevoz stanovništva kao i PU </w:t>
            </w:r>
            <w:r w:rsidR="00FC1FFD">
              <w:rPr>
                <w:rFonts w:ascii="Times New Roman" w:eastAsia="Times New Roman" w:hAnsi="Times New Roman" w:cs="Times New Roman"/>
                <w:sz w:val="20"/>
                <w:szCs w:val="20"/>
                <w:lang w:eastAsia="hr-HR"/>
              </w:rPr>
              <w:t>Virovitičko – podravska (PP Orahovica)</w:t>
            </w:r>
            <w:r w:rsidRPr="00BC068E">
              <w:rPr>
                <w:rFonts w:ascii="Times New Roman" w:eastAsia="Times New Roman" w:hAnsi="Times New Roman" w:cs="Times New Roman"/>
                <w:sz w:val="20"/>
                <w:szCs w:val="20"/>
                <w:lang w:eastAsia="hr-HR"/>
              </w:rPr>
              <w:t xml:space="preserve"> poradi reguliranja prometa i osiguranja provođenja evakuacije te zaštite imovine osoba koje su napustile područje. Evakuacija/</w:t>
            </w:r>
            <w:proofErr w:type="spellStart"/>
            <w:r w:rsidRPr="00BC068E">
              <w:rPr>
                <w:rFonts w:ascii="Times New Roman" w:eastAsia="Times New Roman" w:hAnsi="Times New Roman" w:cs="Times New Roman"/>
                <w:sz w:val="20"/>
                <w:szCs w:val="20"/>
                <w:lang w:eastAsia="hr-HR"/>
              </w:rPr>
              <w:t>samoevakuacija</w:t>
            </w:r>
            <w:proofErr w:type="spellEnd"/>
            <w:r w:rsidRPr="00BC068E">
              <w:rPr>
                <w:rFonts w:ascii="Times New Roman" w:eastAsia="Times New Roman" w:hAnsi="Times New Roman" w:cs="Times New Roman"/>
                <w:sz w:val="20"/>
                <w:szCs w:val="20"/>
                <w:lang w:eastAsia="hr-HR"/>
              </w:rPr>
              <w:t xml:space="preserve"> stanovništva započinje nakon utvrđene opasnosti i zapovijedi za evakuaciju od općinskog načelnika. Evakuacija stanovništva provodit će se uglavnom osobnim vozilima građana. Za početak provođenja evakuacije angažirati će se povjerenici civilne zaštite. Nakon mobilizacije, provođenje evakuacije izvršit će </w:t>
            </w:r>
            <w:r w:rsidR="00BC068E">
              <w:rPr>
                <w:rFonts w:ascii="Times New Roman" w:eastAsia="Times New Roman" w:hAnsi="Times New Roman" w:cs="Times New Roman"/>
                <w:sz w:val="20"/>
                <w:szCs w:val="20"/>
                <w:lang w:eastAsia="hr-HR"/>
              </w:rPr>
              <w:t>dobrovoljno vatrogasno društvo</w:t>
            </w:r>
            <w:r w:rsidRPr="00BC068E">
              <w:rPr>
                <w:rFonts w:ascii="Times New Roman" w:eastAsia="Times New Roman" w:hAnsi="Times New Roman" w:cs="Times New Roman"/>
                <w:sz w:val="20"/>
                <w:szCs w:val="20"/>
                <w:lang w:eastAsia="hr-HR"/>
              </w:rPr>
              <w:t xml:space="preserve"> i prijevoznici</w:t>
            </w:r>
            <w:r w:rsidR="00ED2E74">
              <w:rPr>
                <w:rFonts w:ascii="Times New Roman" w:eastAsia="Times New Roman" w:hAnsi="Times New Roman" w:cs="Times New Roman"/>
                <w:sz w:val="20"/>
                <w:szCs w:val="20"/>
                <w:lang w:eastAsia="hr-HR"/>
              </w:rPr>
              <w:t>.</w:t>
            </w:r>
            <w:r w:rsidRPr="00BC068E">
              <w:rPr>
                <w:rFonts w:ascii="Times New Roman" w:eastAsia="Times New Roman" w:hAnsi="Times New Roman" w:cs="Times New Roman"/>
                <w:sz w:val="20"/>
                <w:szCs w:val="20"/>
                <w:lang w:eastAsia="hr-HR"/>
              </w:rPr>
              <w:t xml:space="preserve"> </w:t>
            </w:r>
          </w:p>
          <w:p w14:paraId="40C17D46" w14:textId="77777777" w:rsidR="005A4DB9" w:rsidRPr="00BC068E" w:rsidRDefault="005A4DB9" w:rsidP="00F631E6">
            <w:pPr>
              <w:autoSpaceDE w:val="0"/>
              <w:autoSpaceDN w:val="0"/>
              <w:adjustRightInd w:val="0"/>
              <w:spacing w:after="0" w:line="240" w:lineRule="auto"/>
              <w:ind w:left="176"/>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Prihvat i smještaj ugroženog stanovništva vrši</w:t>
            </w:r>
            <w:r w:rsidR="00ED2E74">
              <w:rPr>
                <w:rFonts w:ascii="Times New Roman" w:eastAsia="Times New Roman" w:hAnsi="Times New Roman" w:cs="Times New Roman"/>
                <w:sz w:val="20"/>
                <w:szCs w:val="20"/>
                <w:lang w:eastAsia="hr-HR"/>
              </w:rPr>
              <w:t xml:space="preserve">t će se u objektima za zbrinjavanje.  </w:t>
            </w:r>
            <w:r w:rsidRPr="00BC068E">
              <w:rPr>
                <w:rFonts w:ascii="Times New Roman" w:eastAsia="Times New Roman" w:hAnsi="Times New Roman" w:cs="Times New Roman"/>
                <w:sz w:val="20"/>
                <w:szCs w:val="20"/>
                <w:lang w:eastAsia="hr-HR"/>
              </w:rPr>
              <w:t>Ekipe za prihvat ugroženog stanovništva  čine ekipe za prihvat stanovništva na navedenim lokacijama. Pravce evakuacije zavisno od nastale situacije ugroženog područja odredit će Stožer u suradnji s P</w:t>
            </w:r>
            <w:r w:rsidR="00F631E6">
              <w:rPr>
                <w:rFonts w:ascii="Times New Roman" w:eastAsia="Times New Roman" w:hAnsi="Times New Roman" w:cs="Times New Roman"/>
                <w:sz w:val="20"/>
                <w:szCs w:val="20"/>
                <w:lang w:eastAsia="hr-HR"/>
              </w:rPr>
              <w:t>P</w:t>
            </w:r>
            <w:r w:rsidRPr="00BC068E">
              <w:rPr>
                <w:rFonts w:ascii="Times New Roman" w:eastAsia="Times New Roman" w:hAnsi="Times New Roman" w:cs="Times New Roman"/>
                <w:sz w:val="20"/>
                <w:szCs w:val="20"/>
                <w:lang w:eastAsia="hr-HR"/>
              </w:rPr>
              <w:t xml:space="preserve"> </w:t>
            </w:r>
            <w:r w:rsidR="00FC1FFD">
              <w:rPr>
                <w:rFonts w:ascii="Times New Roman" w:eastAsia="Times New Roman" w:hAnsi="Times New Roman" w:cs="Times New Roman"/>
                <w:sz w:val="20"/>
                <w:szCs w:val="20"/>
                <w:lang w:eastAsia="hr-HR"/>
              </w:rPr>
              <w:t>Orahovica</w:t>
            </w:r>
            <w:r w:rsidRPr="00BC068E">
              <w:rPr>
                <w:rFonts w:ascii="Times New Roman" w:eastAsia="Times New Roman" w:hAnsi="Times New Roman" w:cs="Times New Roman"/>
                <w:sz w:val="20"/>
                <w:szCs w:val="20"/>
                <w:lang w:eastAsia="hr-HR"/>
              </w:rPr>
              <w:t xml:space="preserve"> i povjerenicima civilne zaštite </w:t>
            </w:r>
          </w:p>
        </w:tc>
        <w:tc>
          <w:tcPr>
            <w:tcW w:w="1467" w:type="pct"/>
            <w:tcBorders>
              <w:top w:val="single" w:sz="4" w:space="0" w:color="auto"/>
              <w:left w:val="single" w:sz="4" w:space="0" w:color="auto"/>
              <w:bottom w:val="single" w:sz="4" w:space="0" w:color="auto"/>
              <w:right w:val="single" w:sz="4" w:space="0" w:color="auto"/>
            </w:tcBorders>
            <w:vAlign w:val="center"/>
          </w:tcPr>
          <w:p w14:paraId="59EFC4C3" w14:textId="77777777" w:rsidR="005A4DB9" w:rsidRPr="00BC068E" w:rsidRDefault="005A4DB9" w:rsidP="00BC068E">
            <w:pPr>
              <w:numPr>
                <w:ilvl w:val="0"/>
                <w:numId w:val="34"/>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Stožer civilne zaštite </w:t>
            </w:r>
          </w:p>
          <w:p w14:paraId="5E5C60FA" w14:textId="77777777" w:rsidR="00BC068E" w:rsidRDefault="00BC068E" w:rsidP="00BC068E">
            <w:pPr>
              <w:numPr>
                <w:ilvl w:val="0"/>
                <w:numId w:val="34"/>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Povjerenici  civilne zaštite</w:t>
            </w:r>
          </w:p>
          <w:p w14:paraId="1901457E" w14:textId="77777777" w:rsidR="005A4DB9" w:rsidRPr="00BC068E" w:rsidRDefault="005A4DB9" w:rsidP="00BC068E">
            <w:pPr>
              <w:numPr>
                <w:ilvl w:val="0"/>
                <w:numId w:val="34"/>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Dobrovoljna vatrogasna društva </w:t>
            </w:r>
          </w:p>
          <w:p w14:paraId="60D3B11D" w14:textId="77777777" w:rsidR="005A4DB9" w:rsidRPr="00BC068E" w:rsidRDefault="005A4DB9" w:rsidP="00BC068E">
            <w:pPr>
              <w:numPr>
                <w:ilvl w:val="0"/>
                <w:numId w:val="34"/>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Pravne osobe s prijevoznim sredstvima </w:t>
            </w:r>
          </w:p>
          <w:p w14:paraId="343E842C" w14:textId="77777777" w:rsidR="005A4DB9" w:rsidRPr="00BC068E" w:rsidRDefault="005A4DB9" w:rsidP="00BC068E">
            <w:pPr>
              <w:numPr>
                <w:ilvl w:val="0"/>
                <w:numId w:val="34"/>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Ekipe za prihvat ugroženog stanovništva </w:t>
            </w:r>
          </w:p>
        </w:tc>
      </w:tr>
      <w:tr w:rsidR="005A4DB9" w:rsidRPr="00BC068E" w14:paraId="75650689" w14:textId="77777777" w:rsidTr="00A7390D">
        <w:trPr>
          <w:trHeight w:val="461"/>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792AE840"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7E1CC573"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4" w:space="0" w:color="auto"/>
              <w:left w:val="single" w:sz="4" w:space="0" w:color="auto"/>
              <w:bottom w:val="single" w:sz="4" w:space="0" w:color="auto"/>
              <w:right w:val="single" w:sz="4" w:space="0" w:color="auto"/>
            </w:tcBorders>
            <w:vAlign w:val="center"/>
          </w:tcPr>
          <w:p w14:paraId="30CFC3B1" w14:textId="77777777" w:rsidR="005A4DB9" w:rsidRPr="00A7390D" w:rsidRDefault="005A4DB9" w:rsidP="00A7390D">
            <w:pPr>
              <w:pStyle w:val="Bezproreda"/>
              <w:rPr>
                <w:sz w:val="20"/>
                <w:szCs w:val="20"/>
                <w:lang w:eastAsia="hr-HR"/>
              </w:rPr>
            </w:pPr>
            <w:r w:rsidRPr="00A7390D">
              <w:rPr>
                <w:sz w:val="20"/>
                <w:szCs w:val="20"/>
                <w:lang w:eastAsia="hr-HR"/>
              </w:rPr>
              <w:t>U zbrinjavanju ugroženog i stradalog stanovništva angažirat će se:</w:t>
            </w:r>
          </w:p>
          <w:p w14:paraId="2D931AF8" w14:textId="77777777" w:rsidR="00ED2E74" w:rsidRPr="00A7390D" w:rsidRDefault="005A4DB9" w:rsidP="00A7390D">
            <w:pPr>
              <w:pStyle w:val="Bezproreda"/>
              <w:numPr>
                <w:ilvl w:val="0"/>
                <w:numId w:val="40"/>
              </w:numPr>
              <w:rPr>
                <w:sz w:val="20"/>
                <w:szCs w:val="20"/>
                <w:lang w:eastAsia="hr-HR"/>
              </w:rPr>
            </w:pPr>
            <w:r w:rsidRPr="00A7390D">
              <w:rPr>
                <w:sz w:val="20"/>
                <w:szCs w:val="20"/>
                <w:lang w:eastAsia="hr-HR"/>
              </w:rPr>
              <w:t xml:space="preserve">redovne zdravstvene institucije i ustanove </w:t>
            </w:r>
          </w:p>
          <w:p w14:paraId="7F7E625F" w14:textId="77777777" w:rsidR="005A4DB9" w:rsidRPr="00A7390D" w:rsidRDefault="005A4DB9" w:rsidP="00A7390D">
            <w:pPr>
              <w:pStyle w:val="Bezproreda"/>
              <w:numPr>
                <w:ilvl w:val="0"/>
                <w:numId w:val="40"/>
              </w:numPr>
              <w:rPr>
                <w:sz w:val="20"/>
                <w:szCs w:val="20"/>
                <w:lang w:eastAsia="hr-HR"/>
              </w:rPr>
            </w:pPr>
            <w:r w:rsidRPr="00A7390D">
              <w:rPr>
                <w:sz w:val="20"/>
                <w:szCs w:val="20"/>
                <w:lang w:eastAsia="hr-HR"/>
              </w:rPr>
              <w:t xml:space="preserve">Gradsko društvo Crvenog križa </w:t>
            </w:r>
            <w:r w:rsidR="00F631E6">
              <w:rPr>
                <w:sz w:val="20"/>
                <w:szCs w:val="20"/>
                <w:lang w:eastAsia="hr-HR"/>
              </w:rPr>
              <w:t>Orahovica</w:t>
            </w:r>
            <w:r w:rsidRPr="00A7390D">
              <w:rPr>
                <w:sz w:val="20"/>
                <w:szCs w:val="20"/>
                <w:lang w:eastAsia="hr-HR"/>
              </w:rPr>
              <w:t xml:space="preserve"> </w:t>
            </w:r>
          </w:p>
          <w:p w14:paraId="2E90E540" w14:textId="77777777" w:rsidR="00A7390D" w:rsidRPr="00A7390D" w:rsidRDefault="005A4DB9" w:rsidP="00A7390D">
            <w:pPr>
              <w:pStyle w:val="Bezproreda"/>
              <w:numPr>
                <w:ilvl w:val="0"/>
                <w:numId w:val="40"/>
              </w:numPr>
              <w:rPr>
                <w:sz w:val="20"/>
                <w:szCs w:val="20"/>
                <w:lang w:eastAsia="hr-HR"/>
              </w:rPr>
            </w:pPr>
            <w:r w:rsidRPr="00A7390D">
              <w:rPr>
                <w:sz w:val="20"/>
                <w:szCs w:val="20"/>
                <w:lang w:eastAsia="hr-HR"/>
              </w:rPr>
              <w:t xml:space="preserve">Ekipe za prihvat ugroženog stanovništva </w:t>
            </w:r>
          </w:p>
          <w:p w14:paraId="07B7A324" w14:textId="77777777" w:rsidR="00ED2E74" w:rsidRDefault="005A4DB9" w:rsidP="00773161">
            <w:pPr>
              <w:autoSpaceDE w:val="0"/>
              <w:autoSpaceDN w:val="0"/>
              <w:adjustRightInd w:val="0"/>
              <w:spacing w:after="0" w:line="240" w:lineRule="auto"/>
              <w:jc w:val="both"/>
              <w:rPr>
                <w:rFonts w:ascii="Times New Roman" w:eastAsia="Times New Roman" w:hAnsi="Times New Roman" w:cs="Times New Roman"/>
                <w:b/>
                <w:i/>
                <w:sz w:val="20"/>
                <w:szCs w:val="20"/>
                <w:u w:val="single"/>
                <w:lang w:eastAsia="hr-HR"/>
              </w:rPr>
            </w:pPr>
            <w:r w:rsidRPr="00BC068E">
              <w:rPr>
                <w:rFonts w:ascii="Times New Roman" w:eastAsia="Times New Roman" w:hAnsi="Times New Roman" w:cs="Times New Roman"/>
                <w:sz w:val="20"/>
                <w:szCs w:val="20"/>
                <w:lang w:eastAsia="hr-HR"/>
              </w:rPr>
              <w:t>Potrebnu hranu, prijevoz i ostalo osigurat će stručne službe Općine</w:t>
            </w:r>
            <w:r w:rsidR="00ED2E74">
              <w:rPr>
                <w:rFonts w:ascii="Times New Roman" w:eastAsia="Times New Roman" w:hAnsi="Times New Roman" w:cs="Times New Roman"/>
                <w:sz w:val="20"/>
                <w:szCs w:val="20"/>
                <w:lang w:eastAsia="hr-HR"/>
              </w:rPr>
              <w:t>.</w:t>
            </w:r>
            <w:r w:rsidRPr="00BC068E">
              <w:rPr>
                <w:rFonts w:ascii="Times New Roman" w:eastAsia="Times New Roman" w:hAnsi="Times New Roman" w:cs="Times New Roman"/>
                <w:sz w:val="20"/>
                <w:szCs w:val="20"/>
                <w:lang w:eastAsia="hr-HR"/>
              </w:rPr>
              <w:t xml:space="preserve"> </w:t>
            </w:r>
          </w:p>
          <w:p w14:paraId="2AFA5C38" w14:textId="77777777" w:rsidR="005A4DB9" w:rsidRPr="00BC068E" w:rsidRDefault="005A4DB9"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Ekipe za prihvat ugroženog stanovništva i Gradsko društvo Crvenog križa </w:t>
            </w:r>
            <w:r w:rsidR="00FC1FFD">
              <w:rPr>
                <w:rFonts w:ascii="Times New Roman" w:eastAsia="Times New Roman" w:hAnsi="Times New Roman" w:cs="Times New Roman"/>
                <w:sz w:val="20"/>
                <w:szCs w:val="20"/>
                <w:lang w:eastAsia="hr-HR"/>
              </w:rPr>
              <w:t>Orahovica</w:t>
            </w:r>
            <w:r w:rsidRPr="00BC068E">
              <w:rPr>
                <w:rFonts w:ascii="Times New Roman" w:eastAsia="Times New Roman" w:hAnsi="Times New Roman" w:cs="Times New Roman"/>
                <w:sz w:val="20"/>
                <w:szCs w:val="20"/>
                <w:lang w:eastAsia="hr-HR"/>
              </w:rPr>
              <w:t xml:space="preserve"> uz pomoć udruge građana organiziraju razmještaj u objektima namijenjenim za smještaj evakuiranog stanovništva, organiziraju postavljanje ležajeva, uređenje prostora, određuju dežurne osobe, organiziraju dobavu hrane i vode za piće. Centar za socijalnu skrb </w:t>
            </w:r>
            <w:r w:rsidR="00FC1FFD">
              <w:rPr>
                <w:rFonts w:ascii="Times New Roman" w:eastAsia="Times New Roman" w:hAnsi="Times New Roman" w:cs="Times New Roman"/>
                <w:sz w:val="20"/>
                <w:szCs w:val="20"/>
                <w:lang w:eastAsia="hr-HR"/>
              </w:rPr>
              <w:t>Slatina</w:t>
            </w:r>
            <w:r w:rsidRPr="00BC068E">
              <w:rPr>
                <w:rFonts w:ascii="Times New Roman" w:eastAsia="Times New Roman" w:hAnsi="Times New Roman" w:cs="Times New Roman"/>
                <w:sz w:val="20"/>
                <w:szCs w:val="20"/>
                <w:lang w:eastAsia="hr-HR"/>
              </w:rPr>
              <w:t xml:space="preserve"> uspostavlja usku suradnju u provedbi navedenih zadaća s organizacijom </w:t>
            </w:r>
            <w:r w:rsidRPr="00BC068E">
              <w:rPr>
                <w:rFonts w:ascii="Times New Roman" w:eastAsia="Times New Roman" w:hAnsi="Times New Roman" w:cs="Times New Roman"/>
                <w:sz w:val="20"/>
                <w:szCs w:val="20"/>
                <w:lang w:eastAsia="hr-HR"/>
              </w:rPr>
              <w:lastRenderedPageBreak/>
              <w:t>Crvenog križa u materijalnom i drugom osiguranju potreba osoba koje podliježu zbrinjavanju.</w:t>
            </w:r>
          </w:p>
          <w:p w14:paraId="61B09666" w14:textId="77777777" w:rsidR="005A4DB9" w:rsidRPr="00BC068E" w:rsidRDefault="005A4DB9"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Timovi opće medicine pružaju psiho-socijalnu i zdravstvenu njegu osobama na zbrinjavanju i upućuju prema potrebi u speci</w:t>
            </w:r>
            <w:r w:rsidR="00ED2E74">
              <w:rPr>
                <w:rFonts w:ascii="Times New Roman" w:eastAsia="Times New Roman" w:hAnsi="Times New Roman" w:cs="Times New Roman"/>
                <w:sz w:val="20"/>
                <w:szCs w:val="20"/>
                <w:lang w:eastAsia="hr-HR"/>
              </w:rPr>
              <w:t>jalizirane zdravstvene ustanove.</w:t>
            </w:r>
          </w:p>
          <w:p w14:paraId="4E86C0E3" w14:textId="77777777" w:rsidR="005A4DB9" w:rsidRPr="00BC068E" w:rsidRDefault="005A4DB9"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Udruge - pomažu u zadovoljavanju potreba osoba na zbrinjavanju, pripremanju hrane, opsluživanju te organizacij</w:t>
            </w:r>
            <w:r w:rsidR="00ED2E74">
              <w:rPr>
                <w:rFonts w:ascii="Times New Roman" w:eastAsia="Times New Roman" w:hAnsi="Times New Roman" w:cs="Times New Roman"/>
                <w:sz w:val="20"/>
                <w:szCs w:val="20"/>
                <w:lang w:eastAsia="hr-HR"/>
              </w:rPr>
              <w:t>i društvenog života u objektima.</w:t>
            </w:r>
          </w:p>
          <w:p w14:paraId="22A2ABA5" w14:textId="77777777" w:rsidR="00ED2E74" w:rsidRDefault="005A4DB9" w:rsidP="00ED2E74">
            <w:pPr>
              <w:autoSpaceDE w:val="0"/>
              <w:autoSpaceDN w:val="0"/>
              <w:adjustRightInd w:val="0"/>
              <w:spacing w:after="0" w:line="240" w:lineRule="auto"/>
              <w:jc w:val="both"/>
              <w:rPr>
                <w:rFonts w:ascii="Times New Roman" w:eastAsia="Times New Roman" w:hAnsi="Times New Roman" w:cs="Times New Roman"/>
                <w:b/>
                <w:sz w:val="20"/>
                <w:szCs w:val="20"/>
                <w:u w:val="single"/>
                <w:lang w:eastAsia="hr-HR"/>
              </w:rPr>
            </w:pPr>
            <w:r w:rsidRPr="00BC068E">
              <w:rPr>
                <w:rFonts w:ascii="Times New Roman" w:eastAsia="Times New Roman" w:hAnsi="Times New Roman" w:cs="Times New Roman"/>
                <w:sz w:val="20"/>
                <w:szCs w:val="20"/>
                <w:lang w:eastAsia="hr-HR"/>
              </w:rPr>
              <w:t>Dobrovoljna vatrogasna društva sudjeluju u dobavi potrebnih količina pitke i tehničke vode, prijenosu bolesnih osoba u transportna sredstva, prijevozu i drugo</w:t>
            </w:r>
            <w:r w:rsidR="00ED2E74">
              <w:rPr>
                <w:rFonts w:ascii="Times New Roman" w:eastAsia="Times New Roman" w:hAnsi="Times New Roman" w:cs="Times New Roman"/>
                <w:b/>
                <w:sz w:val="20"/>
                <w:szCs w:val="20"/>
                <w:u w:val="single"/>
                <w:lang w:eastAsia="hr-HR"/>
              </w:rPr>
              <w:t>.</w:t>
            </w:r>
          </w:p>
          <w:p w14:paraId="559F90FD" w14:textId="77777777" w:rsidR="005A4DB9" w:rsidRPr="00BC068E" w:rsidRDefault="005A4DB9" w:rsidP="00ED2E74">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Pregled mogućih lokacija za podizanje šatorskih i drugih privremenih naselja</w:t>
            </w:r>
          </w:p>
          <w:p w14:paraId="658A0EA7" w14:textId="77777777" w:rsidR="005A4DB9" w:rsidRPr="00BC068E" w:rsidRDefault="005A4DB9" w:rsidP="005A4DB9">
            <w:pPr>
              <w:numPr>
                <w:ilvl w:val="1"/>
                <w:numId w:val="38"/>
              </w:numPr>
              <w:autoSpaceDE w:val="0"/>
              <w:autoSpaceDN w:val="0"/>
              <w:adjustRightInd w:val="0"/>
              <w:spacing w:after="0" w:line="240" w:lineRule="auto"/>
              <w:contextualSpacing/>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zelene površine na području Općine (blizina mogućih priključaka na infrastrukturu).</w:t>
            </w:r>
          </w:p>
          <w:p w14:paraId="7C610736" w14:textId="77777777" w:rsidR="005A4DB9" w:rsidRPr="00BC068E" w:rsidRDefault="005A4DB9" w:rsidP="00773161">
            <w:pPr>
              <w:autoSpaceDE w:val="0"/>
              <w:autoSpaceDN w:val="0"/>
              <w:adjustRightInd w:val="0"/>
              <w:spacing w:before="200"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Za pružanje prve medicinske pomoći na području Općine pobrinut će se Zavod za hitinu medicinu </w:t>
            </w:r>
            <w:r w:rsidR="00FC1FFD">
              <w:rPr>
                <w:rFonts w:ascii="Times New Roman" w:eastAsia="Times New Roman" w:hAnsi="Times New Roman" w:cs="Times New Roman"/>
                <w:sz w:val="20"/>
                <w:szCs w:val="20"/>
                <w:lang w:eastAsia="hr-HR"/>
              </w:rPr>
              <w:t>VPŽ</w:t>
            </w:r>
            <w:r w:rsidRPr="00BC068E">
              <w:rPr>
                <w:rFonts w:ascii="Times New Roman" w:eastAsia="Times New Roman" w:hAnsi="Times New Roman" w:cs="Times New Roman"/>
                <w:sz w:val="20"/>
                <w:szCs w:val="20"/>
                <w:lang w:eastAsia="hr-HR"/>
              </w:rPr>
              <w:t xml:space="preserve">, Gradsko društvo Crvenog križa </w:t>
            </w:r>
            <w:r w:rsidR="00F631E6">
              <w:rPr>
                <w:rFonts w:ascii="Times New Roman" w:eastAsia="Times New Roman" w:hAnsi="Times New Roman" w:cs="Times New Roman"/>
                <w:sz w:val="20"/>
                <w:szCs w:val="20"/>
                <w:lang w:eastAsia="hr-HR"/>
              </w:rPr>
              <w:t>Orahovica</w:t>
            </w:r>
            <w:r w:rsidRPr="00BC068E">
              <w:rPr>
                <w:rFonts w:ascii="Times New Roman" w:eastAsia="Times New Roman" w:hAnsi="Times New Roman" w:cs="Times New Roman"/>
                <w:sz w:val="20"/>
                <w:szCs w:val="20"/>
                <w:lang w:eastAsia="hr-HR"/>
              </w:rPr>
              <w:t xml:space="preserve">, Hrvatska Gorska služba spašavanja – Stanica </w:t>
            </w:r>
            <w:r w:rsidR="00FC1FFD">
              <w:rPr>
                <w:rFonts w:ascii="Times New Roman" w:eastAsia="Times New Roman" w:hAnsi="Times New Roman" w:cs="Times New Roman"/>
                <w:sz w:val="20"/>
                <w:szCs w:val="20"/>
                <w:lang w:eastAsia="hr-HR"/>
              </w:rPr>
              <w:t>Orahovica</w:t>
            </w:r>
            <w:r w:rsidR="00ED2E74">
              <w:rPr>
                <w:rFonts w:ascii="Times New Roman" w:eastAsia="Times New Roman" w:hAnsi="Times New Roman" w:cs="Times New Roman"/>
                <w:sz w:val="20"/>
                <w:szCs w:val="20"/>
                <w:lang w:eastAsia="hr-HR"/>
              </w:rPr>
              <w:t xml:space="preserve">, </w:t>
            </w:r>
            <w:r w:rsidRPr="00BC068E">
              <w:rPr>
                <w:rFonts w:ascii="Times New Roman" w:eastAsia="Times New Roman" w:hAnsi="Times New Roman" w:cs="Times New Roman"/>
                <w:sz w:val="20"/>
                <w:szCs w:val="20"/>
                <w:lang w:eastAsia="hr-HR"/>
              </w:rPr>
              <w:t>Ce</w:t>
            </w:r>
            <w:r w:rsidR="00ED2E74">
              <w:rPr>
                <w:rFonts w:ascii="Times New Roman" w:eastAsia="Times New Roman" w:hAnsi="Times New Roman" w:cs="Times New Roman"/>
                <w:sz w:val="20"/>
                <w:szCs w:val="20"/>
                <w:lang w:eastAsia="hr-HR"/>
              </w:rPr>
              <w:t xml:space="preserve">ntar za socijalnu skrb </w:t>
            </w:r>
            <w:r w:rsidR="00FC1FFD">
              <w:rPr>
                <w:rFonts w:ascii="Times New Roman" w:eastAsia="Times New Roman" w:hAnsi="Times New Roman" w:cs="Times New Roman"/>
                <w:sz w:val="20"/>
                <w:szCs w:val="20"/>
                <w:lang w:eastAsia="hr-HR"/>
              </w:rPr>
              <w:t>Slatina</w:t>
            </w:r>
            <w:r w:rsidR="00ED2E74">
              <w:rPr>
                <w:rFonts w:ascii="Times New Roman" w:eastAsia="Times New Roman" w:hAnsi="Times New Roman" w:cs="Times New Roman"/>
                <w:sz w:val="20"/>
                <w:szCs w:val="20"/>
                <w:lang w:eastAsia="hr-HR"/>
              </w:rPr>
              <w:t>.</w:t>
            </w:r>
          </w:p>
          <w:p w14:paraId="315EAE0F" w14:textId="77777777" w:rsidR="005A4DB9" w:rsidRPr="00BC068E" w:rsidRDefault="005A4DB9" w:rsidP="00773161">
            <w:pPr>
              <w:autoSpaceDE w:val="0"/>
              <w:autoSpaceDN w:val="0"/>
              <w:adjustRightInd w:val="0"/>
              <w:spacing w:before="200"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Nositelj veterinarskog zbrinjavanja na području Općine </w:t>
            </w:r>
            <w:r w:rsidR="00F631E6">
              <w:rPr>
                <w:rFonts w:ascii="Times New Roman" w:eastAsia="Times New Roman" w:hAnsi="Times New Roman" w:cs="Times New Roman"/>
                <w:sz w:val="20"/>
                <w:szCs w:val="20"/>
                <w:lang w:eastAsia="hr-HR"/>
              </w:rPr>
              <w:t>je</w:t>
            </w:r>
            <w:r w:rsidRPr="00BC068E">
              <w:rPr>
                <w:rFonts w:ascii="Times New Roman" w:eastAsia="Times New Roman" w:hAnsi="Times New Roman" w:cs="Times New Roman"/>
                <w:sz w:val="20"/>
                <w:szCs w:val="20"/>
                <w:lang w:eastAsia="hr-HR"/>
              </w:rPr>
              <w:t xml:space="preserve"> Veterinarska sta</w:t>
            </w:r>
            <w:r w:rsidR="00ED2E74">
              <w:rPr>
                <w:rFonts w:ascii="Times New Roman" w:eastAsia="Times New Roman" w:hAnsi="Times New Roman" w:cs="Times New Roman"/>
                <w:sz w:val="20"/>
                <w:szCs w:val="20"/>
                <w:lang w:eastAsia="hr-HR"/>
              </w:rPr>
              <w:t xml:space="preserve">nica </w:t>
            </w:r>
            <w:r w:rsidR="00FC1FFD">
              <w:rPr>
                <w:rFonts w:ascii="Times New Roman" w:eastAsia="Times New Roman" w:hAnsi="Times New Roman" w:cs="Times New Roman"/>
                <w:sz w:val="20"/>
                <w:szCs w:val="20"/>
                <w:lang w:eastAsia="hr-HR"/>
              </w:rPr>
              <w:t>Slatina</w:t>
            </w:r>
            <w:r w:rsidR="00ED2E74">
              <w:rPr>
                <w:rFonts w:ascii="Times New Roman" w:eastAsia="Times New Roman" w:hAnsi="Times New Roman" w:cs="Times New Roman"/>
                <w:sz w:val="20"/>
                <w:szCs w:val="20"/>
                <w:lang w:eastAsia="hr-HR"/>
              </w:rPr>
              <w:t xml:space="preserve"> d.o.o. </w:t>
            </w:r>
            <w:r w:rsidR="00FC1FFD">
              <w:rPr>
                <w:rFonts w:ascii="Times New Roman" w:eastAsia="Times New Roman" w:hAnsi="Times New Roman" w:cs="Times New Roman"/>
                <w:sz w:val="20"/>
                <w:szCs w:val="20"/>
                <w:lang w:eastAsia="hr-HR"/>
              </w:rPr>
              <w:t xml:space="preserve"> </w:t>
            </w:r>
            <w:r w:rsidR="00F631E6">
              <w:rPr>
                <w:rFonts w:ascii="Times New Roman" w:eastAsia="Times New Roman" w:hAnsi="Times New Roman" w:cs="Times New Roman"/>
                <w:sz w:val="20"/>
                <w:szCs w:val="20"/>
                <w:lang w:eastAsia="hr-HR"/>
              </w:rPr>
              <w:t>– ambulanta Orahovica</w:t>
            </w:r>
            <w:r w:rsidR="00ED2E74">
              <w:rPr>
                <w:rFonts w:ascii="Times New Roman" w:eastAsia="Times New Roman" w:hAnsi="Times New Roman" w:cs="Times New Roman"/>
                <w:sz w:val="20"/>
                <w:szCs w:val="20"/>
                <w:lang w:eastAsia="hr-HR"/>
              </w:rPr>
              <w:t>.</w:t>
            </w:r>
          </w:p>
          <w:p w14:paraId="184850A4" w14:textId="77777777" w:rsidR="005A4DB9" w:rsidRPr="00BC068E" w:rsidRDefault="005A4DB9" w:rsidP="00773161">
            <w:pPr>
              <w:autoSpaceDE w:val="0"/>
              <w:autoSpaceDN w:val="0"/>
              <w:adjustRightInd w:val="0"/>
              <w:spacing w:after="0" w:line="240" w:lineRule="auto"/>
              <w:jc w:val="both"/>
              <w:rPr>
                <w:rFonts w:ascii="Times New Roman" w:eastAsia="Calibri" w:hAnsi="Times New Roman" w:cs="Times New Roman"/>
                <w:sz w:val="20"/>
                <w:szCs w:val="20"/>
                <w:u w:val="single"/>
              </w:rPr>
            </w:pPr>
            <w:r w:rsidRPr="00BC068E">
              <w:rPr>
                <w:rFonts w:ascii="Times New Roman" w:eastAsia="Times New Roman" w:hAnsi="Times New Roman" w:cs="Times New Roman"/>
                <w:sz w:val="20"/>
                <w:szCs w:val="20"/>
                <w:lang w:eastAsia="hr-HR"/>
              </w:rPr>
              <w:t xml:space="preserve">Smještaj stoke vršit će vlasnici stoke uz koordinaciju povjerenika za civilnu zaštitu i Stožera civilne zaštite. Stočna hrana uskladištit će se u privatna domaćinstva prema raspoloživim kapacitetima. </w:t>
            </w:r>
          </w:p>
        </w:tc>
        <w:tc>
          <w:tcPr>
            <w:tcW w:w="1467" w:type="pct"/>
            <w:tcBorders>
              <w:top w:val="single" w:sz="4" w:space="0" w:color="auto"/>
              <w:left w:val="single" w:sz="4" w:space="0" w:color="auto"/>
              <w:bottom w:val="single" w:sz="4" w:space="0" w:color="auto"/>
              <w:right w:val="single" w:sz="4" w:space="0" w:color="auto"/>
            </w:tcBorders>
            <w:vAlign w:val="center"/>
          </w:tcPr>
          <w:p w14:paraId="294A593A" w14:textId="77777777" w:rsidR="005A4DB9" w:rsidRPr="00BC068E" w:rsidRDefault="005A4DB9" w:rsidP="005A4DB9">
            <w:pPr>
              <w:numPr>
                <w:ilvl w:val="1"/>
                <w:numId w:val="35"/>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lastRenderedPageBreak/>
              <w:t xml:space="preserve">Gradsko društvo Crvenog križa </w:t>
            </w:r>
            <w:r w:rsidR="00F631E6">
              <w:rPr>
                <w:rFonts w:ascii="Times New Roman" w:eastAsia="Times New Roman" w:hAnsi="Times New Roman" w:cs="Times New Roman"/>
                <w:sz w:val="20"/>
                <w:szCs w:val="20"/>
                <w:lang w:eastAsia="hr-HR"/>
              </w:rPr>
              <w:t>Orahovica</w:t>
            </w:r>
            <w:r w:rsidRPr="00BC068E">
              <w:rPr>
                <w:rFonts w:ascii="Times New Roman" w:eastAsia="Times New Roman" w:hAnsi="Times New Roman" w:cs="Times New Roman"/>
                <w:sz w:val="20"/>
                <w:szCs w:val="20"/>
                <w:lang w:eastAsia="hr-HR"/>
              </w:rPr>
              <w:t xml:space="preserve"> </w:t>
            </w:r>
          </w:p>
          <w:p w14:paraId="244DE202" w14:textId="77777777" w:rsidR="005A4DB9" w:rsidRPr="00BC068E" w:rsidRDefault="005A4DB9" w:rsidP="005A4DB9">
            <w:pPr>
              <w:numPr>
                <w:ilvl w:val="1"/>
                <w:numId w:val="35"/>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Ekipe za prihvat ugroženog stanovništva </w:t>
            </w:r>
          </w:p>
          <w:p w14:paraId="5AE43BB2" w14:textId="77777777" w:rsidR="005A4DB9" w:rsidRPr="00BC068E" w:rsidRDefault="005A4DB9" w:rsidP="005A4DB9">
            <w:pPr>
              <w:numPr>
                <w:ilvl w:val="1"/>
                <w:numId w:val="35"/>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Općina </w:t>
            </w:r>
            <w:r w:rsidR="00F631E6">
              <w:rPr>
                <w:rFonts w:ascii="Times New Roman" w:eastAsia="Times New Roman" w:hAnsi="Times New Roman" w:cs="Times New Roman"/>
                <w:sz w:val="20"/>
                <w:szCs w:val="20"/>
                <w:lang w:eastAsia="hr-HR"/>
              </w:rPr>
              <w:t>Crnac</w:t>
            </w:r>
            <w:r w:rsidRPr="00BC068E">
              <w:rPr>
                <w:rFonts w:ascii="Times New Roman" w:eastAsia="Times New Roman" w:hAnsi="Times New Roman" w:cs="Times New Roman"/>
                <w:sz w:val="20"/>
                <w:szCs w:val="20"/>
                <w:lang w:eastAsia="hr-HR"/>
              </w:rPr>
              <w:t xml:space="preserve"> </w:t>
            </w:r>
          </w:p>
          <w:p w14:paraId="00D2F4C2" w14:textId="77777777" w:rsidR="005A4DB9" w:rsidRPr="00ED2E74" w:rsidRDefault="005A4DB9" w:rsidP="00ED2E74">
            <w:pPr>
              <w:numPr>
                <w:ilvl w:val="1"/>
                <w:numId w:val="35"/>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Centar za socijalnu skrb </w:t>
            </w:r>
            <w:r w:rsidR="00FC1FFD">
              <w:rPr>
                <w:rFonts w:ascii="Times New Roman" w:eastAsia="Times New Roman" w:hAnsi="Times New Roman" w:cs="Times New Roman"/>
                <w:sz w:val="20"/>
                <w:szCs w:val="20"/>
                <w:lang w:eastAsia="hr-HR"/>
              </w:rPr>
              <w:t>Slatina</w:t>
            </w:r>
            <w:r w:rsidRPr="00BC068E">
              <w:rPr>
                <w:rFonts w:ascii="Times New Roman" w:eastAsia="Times New Roman" w:hAnsi="Times New Roman" w:cs="Times New Roman"/>
                <w:sz w:val="20"/>
                <w:szCs w:val="20"/>
                <w:lang w:eastAsia="hr-HR"/>
              </w:rPr>
              <w:t xml:space="preserve"> </w:t>
            </w:r>
          </w:p>
          <w:p w14:paraId="380468D4" w14:textId="77777777" w:rsidR="005A4DB9" w:rsidRPr="00ED2E74" w:rsidRDefault="005A4DB9" w:rsidP="00ED2E74">
            <w:pPr>
              <w:numPr>
                <w:ilvl w:val="1"/>
                <w:numId w:val="35"/>
              </w:numPr>
              <w:autoSpaceDE w:val="0"/>
              <w:autoSpaceDN w:val="0"/>
              <w:adjustRightInd w:val="0"/>
              <w:spacing w:after="0" w:line="240" w:lineRule="auto"/>
              <w:ind w:left="357" w:hanging="357"/>
              <w:rPr>
                <w:rFonts w:ascii="Times New Roman" w:eastAsia="Times New Roman" w:hAnsi="Times New Roman" w:cs="Times New Roman"/>
                <w:b/>
                <w:sz w:val="20"/>
                <w:szCs w:val="20"/>
                <w:lang w:eastAsia="hr-HR"/>
              </w:rPr>
            </w:pPr>
            <w:r w:rsidRPr="00BC068E">
              <w:rPr>
                <w:rFonts w:ascii="Times New Roman" w:eastAsia="Times New Roman" w:hAnsi="Times New Roman" w:cs="Times New Roman"/>
                <w:sz w:val="20"/>
                <w:szCs w:val="20"/>
                <w:lang w:eastAsia="hr-HR"/>
              </w:rPr>
              <w:t xml:space="preserve">Dobrovoljna vatrogasna društva </w:t>
            </w:r>
          </w:p>
          <w:p w14:paraId="1C366942" w14:textId="77777777" w:rsidR="005A4DB9" w:rsidRPr="00BC068E" w:rsidRDefault="005A4DB9" w:rsidP="005A4DB9">
            <w:pPr>
              <w:numPr>
                <w:ilvl w:val="1"/>
                <w:numId w:val="35"/>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HGSS – Stanica </w:t>
            </w:r>
            <w:r w:rsidR="00FC1FFD">
              <w:rPr>
                <w:rFonts w:ascii="Times New Roman" w:eastAsia="Times New Roman" w:hAnsi="Times New Roman" w:cs="Times New Roman"/>
                <w:sz w:val="20"/>
                <w:szCs w:val="20"/>
                <w:lang w:eastAsia="hr-HR"/>
              </w:rPr>
              <w:t>Orahovica</w:t>
            </w:r>
            <w:r w:rsidRPr="00BC068E">
              <w:rPr>
                <w:rFonts w:ascii="Times New Roman" w:eastAsia="Times New Roman" w:hAnsi="Times New Roman" w:cs="Times New Roman"/>
                <w:sz w:val="20"/>
                <w:szCs w:val="20"/>
                <w:lang w:eastAsia="hr-HR"/>
              </w:rPr>
              <w:t xml:space="preserve"> </w:t>
            </w:r>
          </w:p>
          <w:p w14:paraId="6E70B88E" w14:textId="77777777" w:rsidR="00FC1FFD" w:rsidRPr="00F631E6" w:rsidRDefault="005A4DB9" w:rsidP="00F631E6">
            <w:pPr>
              <w:numPr>
                <w:ilvl w:val="1"/>
                <w:numId w:val="35"/>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Veterinarska stanica </w:t>
            </w:r>
            <w:r w:rsidR="00FC1FFD">
              <w:rPr>
                <w:rFonts w:ascii="Times New Roman" w:eastAsia="Times New Roman" w:hAnsi="Times New Roman" w:cs="Times New Roman"/>
                <w:sz w:val="20"/>
                <w:szCs w:val="20"/>
                <w:lang w:eastAsia="hr-HR"/>
              </w:rPr>
              <w:t>Slatina</w:t>
            </w:r>
            <w:r w:rsidRPr="00BC068E">
              <w:rPr>
                <w:rFonts w:ascii="Times New Roman" w:eastAsia="Times New Roman" w:hAnsi="Times New Roman" w:cs="Times New Roman"/>
                <w:sz w:val="20"/>
                <w:szCs w:val="20"/>
                <w:lang w:eastAsia="hr-HR"/>
              </w:rPr>
              <w:t xml:space="preserve"> d.o.o. </w:t>
            </w:r>
            <w:r w:rsidR="00F631E6">
              <w:rPr>
                <w:rFonts w:ascii="Times New Roman" w:eastAsia="Times New Roman" w:hAnsi="Times New Roman" w:cs="Times New Roman"/>
                <w:sz w:val="20"/>
                <w:szCs w:val="20"/>
                <w:lang w:eastAsia="hr-HR"/>
              </w:rPr>
              <w:t>(Ambulanta Orahovica)</w:t>
            </w:r>
          </w:p>
        </w:tc>
      </w:tr>
      <w:tr w:rsidR="005A4DB9" w:rsidRPr="00BC068E" w14:paraId="5995AC1A" w14:textId="77777777" w:rsidTr="00A7390D">
        <w:trPr>
          <w:trHeight w:val="94"/>
          <w:jc w:val="center"/>
        </w:trPr>
        <w:tc>
          <w:tcPr>
            <w:tcW w:w="346" w:type="pct"/>
            <w:vMerge w:val="restart"/>
            <w:tcBorders>
              <w:top w:val="single" w:sz="4" w:space="0" w:color="auto"/>
              <w:left w:val="single" w:sz="4" w:space="0" w:color="auto"/>
              <w:bottom w:val="single" w:sz="4" w:space="0" w:color="auto"/>
              <w:right w:val="single" w:sz="4" w:space="0" w:color="auto"/>
            </w:tcBorders>
            <w:vAlign w:val="center"/>
          </w:tcPr>
          <w:p w14:paraId="3FB8A5CA"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lastRenderedPageBreak/>
              <w:t>5.</w:t>
            </w:r>
          </w:p>
        </w:tc>
        <w:tc>
          <w:tcPr>
            <w:tcW w:w="889" w:type="pct"/>
            <w:vMerge w:val="restart"/>
            <w:tcBorders>
              <w:top w:val="single" w:sz="4" w:space="0" w:color="auto"/>
              <w:left w:val="single" w:sz="4" w:space="0" w:color="auto"/>
              <w:bottom w:val="single" w:sz="4" w:space="0" w:color="auto"/>
              <w:right w:val="single" w:sz="4" w:space="0" w:color="auto"/>
            </w:tcBorders>
            <w:vAlign w:val="center"/>
          </w:tcPr>
          <w:p w14:paraId="29BCFF24"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Reguliranje prometa i osiguranja za vrijeme intervencija</w:t>
            </w:r>
          </w:p>
        </w:tc>
        <w:tc>
          <w:tcPr>
            <w:tcW w:w="2298" w:type="pct"/>
            <w:tcBorders>
              <w:top w:val="single" w:sz="4" w:space="0" w:color="auto"/>
              <w:left w:val="single" w:sz="4" w:space="0" w:color="auto"/>
              <w:right w:val="single" w:sz="4" w:space="0" w:color="auto"/>
            </w:tcBorders>
          </w:tcPr>
          <w:p w14:paraId="5294C9DD" w14:textId="77777777" w:rsidR="005A4DB9" w:rsidRPr="00BC068E" w:rsidRDefault="005A4DB9" w:rsidP="00922DF5">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Za ocjenu stanja i funkcionalnosti prometa i komunikacijskih sustava i objekata zadužena je PU </w:t>
            </w:r>
            <w:r w:rsidR="00922DF5">
              <w:rPr>
                <w:rFonts w:ascii="Times New Roman" w:eastAsia="Times New Roman" w:hAnsi="Times New Roman" w:cs="Times New Roman"/>
                <w:sz w:val="20"/>
                <w:szCs w:val="20"/>
                <w:lang w:eastAsia="hr-HR"/>
              </w:rPr>
              <w:t>Virovitičko - podravska</w:t>
            </w:r>
            <w:r w:rsidRPr="00BC068E">
              <w:rPr>
                <w:rFonts w:ascii="Times New Roman" w:eastAsia="Times New Roman" w:hAnsi="Times New Roman" w:cs="Times New Roman"/>
                <w:sz w:val="20"/>
                <w:szCs w:val="20"/>
                <w:lang w:eastAsia="hr-HR"/>
              </w:rPr>
              <w:t xml:space="preserve"> - PP </w:t>
            </w:r>
            <w:r w:rsidR="00922DF5">
              <w:rPr>
                <w:rFonts w:ascii="Times New Roman" w:eastAsia="Times New Roman" w:hAnsi="Times New Roman" w:cs="Times New Roman"/>
                <w:sz w:val="20"/>
                <w:szCs w:val="20"/>
                <w:lang w:eastAsia="hr-HR"/>
              </w:rPr>
              <w:t>Orahovica</w:t>
            </w:r>
            <w:r w:rsidRPr="00BC068E">
              <w:rPr>
                <w:rFonts w:ascii="Times New Roman" w:eastAsia="Times New Roman" w:hAnsi="Times New Roman" w:cs="Times New Roman"/>
                <w:sz w:val="20"/>
                <w:szCs w:val="20"/>
                <w:lang w:eastAsia="hr-HR"/>
              </w:rPr>
              <w:t xml:space="preserve">, Županijska uprava za ceste </w:t>
            </w:r>
            <w:r w:rsidR="00922DF5">
              <w:rPr>
                <w:rFonts w:ascii="Times New Roman" w:eastAsia="Times New Roman" w:hAnsi="Times New Roman" w:cs="Times New Roman"/>
                <w:sz w:val="20"/>
                <w:szCs w:val="20"/>
                <w:lang w:eastAsia="hr-HR"/>
              </w:rPr>
              <w:t>VPŽ</w:t>
            </w:r>
            <w:r w:rsidRPr="00BC068E">
              <w:rPr>
                <w:rFonts w:ascii="Times New Roman" w:eastAsia="Times New Roman" w:hAnsi="Times New Roman" w:cs="Times New Roman"/>
                <w:sz w:val="20"/>
                <w:szCs w:val="20"/>
                <w:lang w:eastAsia="hr-HR"/>
              </w:rPr>
              <w:t>, Stožer definira prioritete u sanaciji prometnica</w:t>
            </w:r>
          </w:p>
        </w:tc>
        <w:tc>
          <w:tcPr>
            <w:tcW w:w="1467" w:type="pct"/>
            <w:vMerge w:val="restart"/>
            <w:tcBorders>
              <w:top w:val="single" w:sz="4" w:space="0" w:color="auto"/>
              <w:left w:val="single" w:sz="4" w:space="0" w:color="auto"/>
              <w:right w:val="single" w:sz="4" w:space="0" w:color="auto"/>
            </w:tcBorders>
            <w:vAlign w:val="center"/>
          </w:tcPr>
          <w:p w14:paraId="31110F8F" w14:textId="77777777" w:rsidR="00ED2E74" w:rsidRDefault="005A4DB9" w:rsidP="00ED2E74">
            <w:pPr>
              <w:pStyle w:val="Odlomakpopisa"/>
              <w:numPr>
                <w:ilvl w:val="0"/>
                <w:numId w:val="39"/>
              </w:numPr>
              <w:ind w:left="357" w:hanging="357"/>
              <w:rPr>
                <w:sz w:val="20"/>
                <w:szCs w:val="20"/>
              </w:rPr>
            </w:pPr>
            <w:bookmarkStart w:id="5" w:name="_Toc521570958"/>
            <w:bookmarkStart w:id="6" w:name="_Toc521571059"/>
            <w:r w:rsidRPr="00BC068E">
              <w:rPr>
                <w:sz w:val="20"/>
                <w:szCs w:val="20"/>
              </w:rPr>
              <w:t xml:space="preserve">Policijska uprava </w:t>
            </w:r>
            <w:r w:rsidR="00922DF5">
              <w:rPr>
                <w:sz w:val="20"/>
                <w:szCs w:val="20"/>
              </w:rPr>
              <w:t>Virovitičko - podravska</w:t>
            </w:r>
            <w:r w:rsidR="00922DF5" w:rsidRPr="00BC068E">
              <w:rPr>
                <w:sz w:val="20"/>
                <w:szCs w:val="20"/>
              </w:rPr>
              <w:t xml:space="preserve"> - PP </w:t>
            </w:r>
            <w:r w:rsidR="00922DF5">
              <w:rPr>
                <w:sz w:val="20"/>
                <w:szCs w:val="20"/>
              </w:rPr>
              <w:t>Orahovica</w:t>
            </w:r>
            <w:bookmarkEnd w:id="5"/>
            <w:bookmarkEnd w:id="6"/>
          </w:p>
          <w:p w14:paraId="768EA67B" w14:textId="77777777" w:rsidR="005A4DB9" w:rsidRPr="00BC068E" w:rsidRDefault="005A4DB9" w:rsidP="00922DF5">
            <w:pPr>
              <w:pStyle w:val="Odlomakpopisa"/>
              <w:numPr>
                <w:ilvl w:val="0"/>
                <w:numId w:val="39"/>
              </w:numPr>
              <w:ind w:left="357" w:hanging="357"/>
              <w:rPr>
                <w:sz w:val="20"/>
                <w:szCs w:val="20"/>
              </w:rPr>
            </w:pPr>
            <w:r w:rsidRPr="00BC068E">
              <w:rPr>
                <w:sz w:val="20"/>
                <w:szCs w:val="20"/>
              </w:rPr>
              <w:t xml:space="preserve">Županijska uprava za ceste </w:t>
            </w:r>
            <w:r w:rsidR="00922DF5">
              <w:rPr>
                <w:sz w:val="20"/>
                <w:szCs w:val="20"/>
              </w:rPr>
              <w:t>VPŽ</w:t>
            </w:r>
            <w:r w:rsidRPr="00BC068E">
              <w:rPr>
                <w:sz w:val="20"/>
                <w:szCs w:val="20"/>
              </w:rPr>
              <w:t xml:space="preserve"> </w:t>
            </w:r>
          </w:p>
        </w:tc>
      </w:tr>
      <w:tr w:rsidR="005A4DB9" w:rsidRPr="00BC068E" w14:paraId="7622D37B" w14:textId="77777777" w:rsidTr="00A7390D">
        <w:trPr>
          <w:trHeight w:val="94"/>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5DF83F2E"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179CAA78"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6" w:space="0" w:color="auto"/>
              <w:left w:val="single" w:sz="4" w:space="0" w:color="auto"/>
              <w:right w:val="single" w:sz="4" w:space="0" w:color="auto"/>
            </w:tcBorders>
          </w:tcPr>
          <w:p w14:paraId="70448081" w14:textId="77777777" w:rsidR="005A4DB9" w:rsidRPr="00BC068E" w:rsidRDefault="005A4DB9"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Donošenje odluka o zabrani cestovnog  prometa poradi zaštite sigurnosti na pogođenom području u nadležnosti je PU </w:t>
            </w:r>
            <w:r w:rsidR="00922DF5">
              <w:rPr>
                <w:rFonts w:ascii="Times New Roman" w:eastAsia="Times New Roman" w:hAnsi="Times New Roman" w:cs="Times New Roman"/>
                <w:sz w:val="20"/>
                <w:szCs w:val="20"/>
                <w:lang w:eastAsia="hr-HR"/>
              </w:rPr>
              <w:t>Virovitičko - podravska</w:t>
            </w:r>
            <w:r w:rsidR="00922DF5" w:rsidRPr="00BC068E">
              <w:rPr>
                <w:rFonts w:ascii="Times New Roman" w:eastAsia="Times New Roman" w:hAnsi="Times New Roman" w:cs="Times New Roman"/>
                <w:sz w:val="20"/>
                <w:szCs w:val="20"/>
                <w:lang w:eastAsia="hr-HR"/>
              </w:rPr>
              <w:t xml:space="preserve"> - PP </w:t>
            </w:r>
            <w:r w:rsidR="00922DF5">
              <w:rPr>
                <w:rFonts w:ascii="Times New Roman" w:eastAsia="Times New Roman" w:hAnsi="Times New Roman" w:cs="Times New Roman"/>
                <w:sz w:val="20"/>
                <w:szCs w:val="20"/>
                <w:lang w:eastAsia="hr-HR"/>
              </w:rPr>
              <w:t>Orahovica</w:t>
            </w:r>
          </w:p>
        </w:tc>
        <w:tc>
          <w:tcPr>
            <w:tcW w:w="1467" w:type="pct"/>
            <w:vMerge/>
            <w:tcBorders>
              <w:left w:val="single" w:sz="4" w:space="0" w:color="auto"/>
              <w:right w:val="single" w:sz="4" w:space="0" w:color="auto"/>
            </w:tcBorders>
            <w:vAlign w:val="center"/>
          </w:tcPr>
          <w:p w14:paraId="0F02B693" w14:textId="77777777" w:rsidR="005A4DB9" w:rsidRPr="00BC068E" w:rsidRDefault="005A4DB9" w:rsidP="005A4DB9">
            <w:pPr>
              <w:numPr>
                <w:ilvl w:val="0"/>
                <w:numId w:val="20"/>
              </w:numPr>
              <w:autoSpaceDE w:val="0"/>
              <w:autoSpaceDN w:val="0"/>
              <w:adjustRightInd w:val="0"/>
              <w:spacing w:after="0" w:line="276" w:lineRule="auto"/>
              <w:contextualSpacing/>
              <w:jc w:val="both"/>
              <w:rPr>
                <w:rFonts w:ascii="Times New Roman" w:eastAsia="Times New Roman" w:hAnsi="Times New Roman" w:cs="Times New Roman"/>
                <w:sz w:val="20"/>
                <w:szCs w:val="20"/>
                <w:lang w:eastAsia="hr-HR"/>
              </w:rPr>
            </w:pPr>
          </w:p>
        </w:tc>
      </w:tr>
      <w:tr w:rsidR="005A4DB9" w:rsidRPr="00BC068E" w14:paraId="06A7DF74" w14:textId="77777777" w:rsidTr="00A7390D">
        <w:trPr>
          <w:trHeight w:val="94"/>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31180AB9"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02602A8F"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6" w:space="0" w:color="auto"/>
              <w:left w:val="single" w:sz="4" w:space="0" w:color="auto"/>
              <w:bottom w:val="single" w:sz="4" w:space="0" w:color="auto"/>
              <w:right w:val="single" w:sz="4" w:space="0" w:color="auto"/>
            </w:tcBorders>
          </w:tcPr>
          <w:p w14:paraId="3E4D7123" w14:textId="77777777" w:rsidR="005A4DB9" w:rsidRPr="00BC068E" w:rsidRDefault="005A4DB9"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Uspostavu alternativnih prometnih pravaca provodi PU </w:t>
            </w:r>
            <w:r w:rsidR="00922DF5">
              <w:rPr>
                <w:rFonts w:ascii="Times New Roman" w:eastAsia="Times New Roman" w:hAnsi="Times New Roman" w:cs="Times New Roman"/>
                <w:sz w:val="20"/>
                <w:szCs w:val="20"/>
                <w:lang w:eastAsia="hr-HR"/>
              </w:rPr>
              <w:t>Virovitičko - podravska</w:t>
            </w:r>
            <w:r w:rsidR="00922DF5" w:rsidRPr="00BC068E">
              <w:rPr>
                <w:rFonts w:ascii="Times New Roman" w:eastAsia="Times New Roman" w:hAnsi="Times New Roman" w:cs="Times New Roman"/>
                <w:sz w:val="20"/>
                <w:szCs w:val="20"/>
                <w:lang w:eastAsia="hr-HR"/>
              </w:rPr>
              <w:t xml:space="preserve"> - PP </w:t>
            </w:r>
            <w:r w:rsidR="00922DF5">
              <w:rPr>
                <w:rFonts w:ascii="Times New Roman" w:eastAsia="Times New Roman" w:hAnsi="Times New Roman" w:cs="Times New Roman"/>
                <w:sz w:val="20"/>
                <w:szCs w:val="20"/>
                <w:lang w:eastAsia="hr-HR"/>
              </w:rPr>
              <w:t>Orahovica</w:t>
            </w:r>
          </w:p>
        </w:tc>
        <w:tc>
          <w:tcPr>
            <w:tcW w:w="1467" w:type="pct"/>
            <w:vMerge/>
            <w:tcBorders>
              <w:left w:val="single" w:sz="4" w:space="0" w:color="auto"/>
              <w:bottom w:val="single" w:sz="4" w:space="0" w:color="auto"/>
              <w:right w:val="single" w:sz="4" w:space="0" w:color="auto"/>
            </w:tcBorders>
            <w:vAlign w:val="center"/>
          </w:tcPr>
          <w:p w14:paraId="3BFA269B" w14:textId="77777777" w:rsidR="005A4DB9" w:rsidRPr="00BC068E" w:rsidRDefault="005A4DB9" w:rsidP="005A4DB9">
            <w:pPr>
              <w:numPr>
                <w:ilvl w:val="0"/>
                <w:numId w:val="20"/>
              </w:numPr>
              <w:autoSpaceDE w:val="0"/>
              <w:autoSpaceDN w:val="0"/>
              <w:adjustRightInd w:val="0"/>
              <w:spacing w:after="0" w:line="276" w:lineRule="auto"/>
              <w:contextualSpacing/>
              <w:jc w:val="both"/>
              <w:rPr>
                <w:rFonts w:ascii="Times New Roman" w:eastAsia="Times New Roman" w:hAnsi="Times New Roman" w:cs="Times New Roman"/>
                <w:sz w:val="20"/>
                <w:szCs w:val="20"/>
                <w:lang w:eastAsia="hr-HR"/>
              </w:rPr>
            </w:pPr>
          </w:p>
        </w:tc>
      </w:tr>
      <w:tr w:rsidR="005A4DB9" w:rsidRPr="00BC068E" w14:paraId="6C981B50" w14:textId="77777777" w:rsidTr="00A7390D">
        <w:trPr>
          <w:trHeight w:val="630"/>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71342221"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780E46A5"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6" w:space="0" w:color="auto"/>
              <w:left w:val="single" w:sz="4" w:space="0" w:color="auto"/>
              <w:bottom w:val="single" w:sz="4" w:space="0" w:color="auto"/>
              <w:right w:val="single" w:sz="4" w:space="0" w:color="auto"/>
            </w:tcBorders>
          </w:tcPr>
          <w:p w14:paraId="56B90F1E" w14:textId="77777777" w:rsidR="005A4DB9" w:rsidRPr="00BC068E" w:rsidRDefault="005A4DB9"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Osiguravanje područja intervencija provodi PU </w:t>
            </w:r>
            <w:r w:rsidR="00922DF5">
              <w:rPr>
                <w:rFonts w:ascii="Times New Roman" w:eastAsia="Times New Roman" w:hAnsi="Times New Roman" w:cs="Times New Roman"/>
                <w:sz w:val="20"/>
                <w:szCs w:val="20"/>
                <w:lang w:eastAsia="hr-HR"/>
              </w:rPr>
              <w:t>Virovitičko - podravska</w:t>
            </w:r>
            <w:r w:rsidR="00922DF5" w:rsidRPr="00BC068E">
              <w:rPr>
                <w:rFonts w:ascii="Times New Roman" w:eastAsia="Times New Roman" w:hAnsi="Times New Roman" w:cs="Times New Roman"/>
                <w:sz w:val="20"/>
                <w:szCs w:val="20"/>
                <w:lang w:eastAsia="hr-HR"/>
              </w:rPr>
              <w:t xml:space="preserve"> - PP </w:t>
            </w:r>
            <w:r w:rsidR="00922DF5">
              <w:rPr>
                <w:rFonts w:ascii="Times New Roman" w:eastAsia="Times New Roman" w:hAnsi="Times New Roman" w:cs="Times New Roman"/>
                <w:sz w:val="20"/>
                <w:szCs w:val="20"/>
                <w:lang w:eastAsia="hr-HR"/>
              </w:rPr>
              <w:t>Orahovica</w:t>
            </w:r>
          </w:p>
        </w:tc>
        <w:tc>
          <w:tcPr>
            <w:tcW w:w="1467" w:type="pct"/>
            <w:tcBorders>
              <w:top w:val="single" w:sz="4" w:space="0" w:color="auto"/>
              <w:left w:val="single" w:sz="4" w:space="0" w:color="auto"/>
              <w:bottom w:val="single" w:sz="4" w:space="0" w:color="auto"/>
              <w:right w:val="single" w:sz="4" w:space="0" w:color="auto"/>
            </w:tcBorders>
            <w:vAlign w:val="center"/>
          </w:tcPr>
          <w:p w14:paraId="1485D063" w14:textId="77777777" w:rsidR="005A4DB9" w:rsidRPr="00BC068E" w:rsidRDefault="005A4DB9" w:rsidP="00D42884">
            <w:pPr>
              <w:pStyle w:val="Odlomakpopisa"/>
              <w:ind w:left="357"/>
              <w:rPr>
                <w:sz w:val="20"/>
                <w:szCs w:val="20"/>
              </w:rPr>
            </w:pPr>
          </w:p>
        </w:tc>
      </w:tr>
      <w:tr w:rsidR="005A4DB9" w:rsidRPr="00BC068E" w14:paraId="15A49423" w14:textId="77777777" w:rsidTr="00A7390D">
        <w:trPr>
          <w:trHeight w:val="94"/>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2AB5EF83"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20B248A9"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6" w:space="0" w:color="auto"/>
              <w:left w:val="single" w:sz="4" w:space="0" w:color="auto"/>
              <w:right w:val="single" w:sz="4" w:space="0" w:color="auto"/>
            </w:tcBorders>
          </w:tcPr>
          <w:p w14:paraId="729A4D97" w14:textId="77777777" w:rsidR="005A4DB9" w:rsidRPr="00BC068E" w:rsidRDefault="005A4DB9"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Nadzor i čuvanje ugroženog područja</w:t>
            </w:r>
          </w:p>
        </w:tc>
        <w:tc>
          <w:tcPr>
            <w:tcW w:w="1467" w:type="pct"/>
            <w:tcBorders>
              <w:left w:val="single" w:sz="4" w:space="0" w:color="auto"/>
              <w:bottom w:val="single" w:sz="4" w:space="0" w:color="auto"/>
              <w:right w:val="single" w:sz="4" w:space="0" w:color="auto"/>
            </w:tcBorders>
            <w:vAlign w:val="center"/>
          </w:tcPr>
          <w:p w14:paraId="249F7DA9" w14:textId="77777777" w:rsidR="005A4DB9" w:rsidRPr="00BC068E" w:rsidRDefault="005A4DB9" w:rsidP="00D42884">
            <w:pPr>
              <w:autoSpaceDE w:val="0"/>
              <w:autoSpaceDN w:val="0"/>
              <w:adjustRightInd w:val="0"/>
              <w:spacing w:after="0" w:line="276" w:lineRule="auto"/>
              <w:ind w:left="720"/>
              <w:contextualSpacing/>
              <w:jc w:val="both"/>
              <w:rPr>
                <w:rFonts w:ascii="Times New Roman" w:eastAsia="Times New Roman" w:hAnsi="Times New Roman" w:cs="Times New Roman"/>
                <w:sz w:val="20"/>
                <w:szCs w:val="20"/>
                <w:lang w:eastAsia="hr-HR"/>
              </w:rPr>
            </w:pPr>
          </w:p>
        </w:tc>
      </w:tr>
      <w:tr w:rsidR="005A4DB9" w:rsidRPr="00BC068E" w14:paraId="32A7C92C" w14:textId="77777777" w:rsidTr="00A7390D">
        <w:trPr>
          <w:trHeight w:val="94"/>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65D3D116"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0A09390C"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6" w:space="0" w:color="auto"/>
              <w:left w:val="single" w:sz="4" w:space="0" w:color="auto"/>
              <w:right w:val="single" w:sz="4" w:space="0" w:color="auto"/>
            </w:tcBorders>
          </w:tcPr>
          <w:p w14:paraId="1EDE4519" w14:textId="77777777" w:rsidR="005A4DB9" w:rsidRPr="00BC068E" w:rsidRDefault="005A4DB9"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Osiguranje telekomunikacijskih veza korisnika s prednošću uporabe </w:t>
            </w:r>
          </w:p>
        </w:tc>
        <w:tc>
          <w:tcPr>
            <w:tcW w:w="1467" w:type="pct"/>
            <w:tcBorders>
              <w:top w:val="single" w:sz="4" w:space="0" w:color="auto"/>
              <w:left w:val="single" w:sz="4" w:space="0" w:color="auto"/>
              <w:bottom w:val="single" w:sz="4" w:space="0" w:color="auto"/>
              <w:right w:val="single" w:sz="4" w:space="0" w:color="auto"/>
            </w:tcBorders>
            <w:vAlign w:val="center"/>
          </w:tcPr>
          <w:p w14:paraId="500D8B5A" w14:textId="77777777" w:rsidR="005A4DB9" w:rsidRPr="00BC068E" w:rsidRDefault="005A4DB9" w:rsidP="005A4DB9">
            <w:pPr>
              <w:numPr>
                <w:ilvl w:val="0"/>
                <w:numId w:val="37"/>
              </w:numPr>
              <w:autoSpaceDE w:val="0"/>
              <w:autoSpaceDN w:val="0"/>
              <w:adjustRightInd w:val="0"/>
              <w:spacing w:after="0" w:line="276" w:lineRule="auto"/>
              <w:ind w:left="357" w:hanging="357"/>
              <w:contextualSpacing/>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Hrvatski telekom d.d. </w:t>
            </w:r>
          </w:p>
        </w:tc>
      </w:tr>
      <w:tr w:rsidR="005A4DB9" w:rsidRPr="00BC068E" w14:paraId="45C50125" w14:textId="77777777" w:rsidTr="00D42884">
        <w:trPr>
          <w:trHeight w:val="232"/>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69DD6FC7" w14:textId="77777777" w:rsidR="005A4DB9" w:rsidRPr="00BC068E" w:rsidRDefault="005A4DB9" w:rsidP="005A4DB9">
            <w:pPr>
              <w:widowControl w:val="0"/>
              <w:numPr>
                <w:ilvl w:val="0"/>
                <w:numId w:val="19"/>
              </w:numPr>
              <w:tabs>
                <w:tab w:val="left" w:pos="142"/>
                <w:tab w:val="left" w:pos="360"/>
              </w:tabs>
              <w:autoSpaceDE w:val="0"/>
              <w:autoSpaceDN w:val="0"/>
              <w:adjustRightInd w:val="0"/>
              <w:spacing w:after="0" w:line="240" w:lineRule="auto"/>
              <w:jc w:val="both"/>
              <w:rPr>
                <w:rFonts w:ascii="Times New Roman" w:eastAsia="Times New Roman" w:hAnsi="Times New Roman" w:cs="Times New Roman"/>
                <w:sz w:val="20"/>
                <w:szCs w:val="20"/>
                <w:lang w:eastAsia="hr-HR"/>
              </w:rPr>
            </w:pPr>
          </w:p>
        </w:tc>
        <w:tc>
          <w:tcPr>
            <w:tcW w:w="889" w:type="pct"/>
            <w:vMerge/>
            <w:tcBorders>
              <w:top w:val="single" w:sz="4" w:space="0" w:color="auto"/>
              <w:left w:val="single" w:sz="4" w:space="0" w:color="auto"/>
              <w:bottom w:val="single" w:sz="4" w:space="0" w:color="auto"/>
              <w:right w:val="single" w:sz="4" w:space="0" w:color="auto"/>
            </w:tcBorders>
            <w:vAlign w:val="center"/>
          </w:tcPr>
          <w:p w14:paraId="6F161A7A"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p>
        </w:tc>
        <w:tc>
          <w:tcPr>
            <w:tcW w:w="2298" w:type="pct"/>
            <w:tcBorders>
              <w:top w:val="single" w:sz="4" w:space="0" w:color="auto"/>
              <w:left w:val="single" w:sz="4" w:space="0" w:color="auto"/>
              <w:bottom w:val="single" w:sz="4" w:space="0" w:color="auto"/>
              <w:right w:val="single" w:sz="6" w:space="0" w:color="auto"/>
            </w:tcBorders>
            <w:vAlign w:val="center"/>
          </w:tcPr>
          <w:p w14:paraId="3E02BDD2" w14:textId="77777777" w:rsidR="005A4DB9" w:rsidRPr="00BC068E" w:rsidRDefault="005A4DB9"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Vlasnici objekata, stanovništvo a po potrebi i ostale snage civilne zaštite</w:t>
            </w:r>
          </w:p>
        </w:tc>
        <w:tc>
          <w:tcPr>
            <w:tcW w:w="1467" w:type="pct"/>
            <w:tcBorders>
              <w:top w:val="single" w:sz="4" w:space="0" w:color="auto"/>
              <w:left w:val="single" w:sz="6" w:space="0" w:color="auto"/>
              <w:bottom w:val="single" w:sz="4" w:space="0" w:color="auto"/>
              <w:right w:val="single" w:sz="6" w:space="0" w:color="auto"/>
            </w:tcBorders>
          </w:tcPr>
          <w:p w14:paraId="0A38F2BD" w14:textId="77777777" w:rsidR="005A4DB9" w:rsidRPr="00BC068E" w:rsidRDefault="005A4DB9" w:rsidP="00773161">
            <w:pPr>
              <w:autoSpaceDE w:val="0"/>
              <w:autoSpaceDN w:val="0"/>
              <w:adjustRightInd w:val="0"/>
              <w:spacing w:after="0" w:line="276" w:lineRule="auto"/>
              <w:ind w:left="317"/>
              <w:contextualSpacing/>
              <w:rPr>
                <w:rFonts w:ascii="Times New Roman" w:eastAsia="Times New Roman" w:hAnsi="Times New Roman" w:cs="Times New Roman"/>
                <w:sz w:val="20"/>
                <w:szCs w:val="20"/>
                <w:lang w:eastAsia="hr-HR"/>
              </w:rPr>
            </w:pPr>
          </w:p>
        </w:tc>
      </w:tr>
      <w:tr w:rsidR="005A4DB9" w:rsidRPr="00BC068E" w14:paraId="627F4D2B" w14:textId="77777777" w:rsidTr="00A7390D">
        <w:trPr>
          <w:trHeight w:val="484"/>
          <w:jc w:val="center"/>
        </w:trPr>
        <w:tc>
          <w:tcPr>
            <w:tcW w:w="346" w:type="pct"/>
            <w:tcBorders>
              <w:top w:val="single" w:sz="4" w:space="0" w:color="auto"/>
              <w:left w:val="single" w:sz="4" w:space="0" w:color="auto"/>
              <w:bottom w:val="single" w:sz="4" w:space="0" w:color="auto"/>
              <w:right w:val="single" w:sz="4" w:space="0" w:color="auto"/>
            </w:tcBorders>
            <w:vAlign w:val="center"/>
          </w:tcPr>
          <w:p w14:paraId="31C9C308" w14:textId="77777777" w:rsidR="005A4DB9" w:rsidRPr="00BC068E" w:rsidRDefault="005A4DB9" w:rsidP="00773161">
            <w:pPr>
              <w:widowControl w:val="0"/>
              <w:tabs>
                <w:tab w:val="left" w:pos="168"/>
              </w:tabs>
              <w:autoSpaceDE w:val="0"/>
              <w:autoSpaceDN w:val="0"/>
              <w:adjustRightInd w:val="0"/>
              <w:spacing w:after="0" w:line="240" w:lineRule="auto"/>
              <w:ind w:left="168" w:hanging="192"/>
              <w:jc w:val="center"/>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6.</w:t>
            </w:r>
          </w:p>
        </w:tc>
        <w:tc>
          <w:tcPr>
            <w:tcW w:w="889" w:type="pct"/>
            <w:tcBorders>
              <w:top w:val="single" w:sz="4" w:space="0" w:color="auto"/>
              <w:left w:val="single" w:sz="4" w:space="0" w:color="auto"/>
              <w:bottom w:val="single" w:sz="4" w:space="0" w:color="auto"/>
              <w:right w:val="single" w:sz="4" w:space="0" w:color="auto"/>
            </w:tcBorders>
            <w:vAlign w:val="center"/>
          </w:tcPr>
          <w:p w14:paraId="244BD489" w14:textId="77777777" w:rsidR="005A4DB9" w:rsidRPr="00BC068E" w:rsidRDefault="005A4DB9" w:rsidP="00773161">
            <w:pPr>
              <w:widowControl w:val="0"/>
              <w:autoSpaceDE w:val="0"/>
              <w:autoSpaceDN w:val="0"/>
              <w:adjustRightInd w:val="0"/>
              <w:spacing w:after="0" w:line="240" w:lineRule="auto"/>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Troškovi angažiranih pravnih osoba i redovnih službi</w:t>
            </w:r>
          </w:p>
        </w:tc>
        <w:tc>
          <w:tcPr>
            <w:tcW w:w="2298" w:type="pct"/>
            <w:tcBorders>
              <w:top w:val="single" w:sz="4" w:space="0" w:color="auto"/>
              <w:left w:val="single" w:sz="4" w:space="0" w:color="auto"/>
              <w:bottom w:val="single" w:sz="4" w:space="0" w:color="auto"/>
              <w:right w:val="single" w:sz="6" w:space="0" w:color="auto"/>
            </w:tcBorders>
            <w:vAlign w:val="center"/>
          </w:tcPr>
          <w:p w14:paraId="0C256251" w14:textId="77777777" w:rsidR="005A4DB9" w:rsidRPr="00BC068E" w:rsidRDefault="005A4DB9" w:rsidP="00773161">
            <w:pPr>
              <w:spacing w:after="0" w:line="240" w:lineRule="auto"/>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Troškovi aktiviranja snaga civilne zaštite koje su u ingerenciji Općine snosi Općina. </w:t>
            </w:r>
          </w:p>
        </w:tc>
        <w:tc>
          <w:tcPr>
            <w:tcW w:w="1467" w:type="pct"/>
            <w:tcBorders>
              <w:top w:val="single" w:sz="4" w:space="0" w:color="auto"/>
              <w:left w:val="single" w:sz="6" w:space="0" w:color="auto"/>
              <w:bottom w:val="single" w:sz="4" w:space="0" w:color="auto"/>
              <w:right w:val="single" w:sz="6" w:space="0" w:color="auto"/>
            </w:tcBorders>
          </w:tcPr>
          <w:p w14:paraId="1139690A" w14:textId="77777777" w:rsidR="005A4DB9" w:rsidRPr="00ED2E74" w:rsidRDefault="005A4DB9" w:rsidP="00ED2E74">
            <w:pPr>
              <w:numPr>
                <w:ilvl w:val="0"/>
                <w:numId w:val="21"/>
              </w:numPr>
              <w:autoSpaceDE w:val="0"/>
              <w:autoSpaceDN w:val="0"/>
              <w:adjustRightInd w:val="0"/>
              <w:spacing w:after="0" w:line="276" w:lineRule="auto"/>
              <w:ind w:left="317" w:hanging="284"/>
              <w:contextualSpacing/>
              <w:jc w:val="both"/>
              <w:rPr>
                <w:rFonts w:ascii="Times New Roman" w:eastAsia="Times New Roman" w:hAnsi="Times New Roman" w:cs="Times New Roman"/>
                <w:sz w:val="20"/>
                <w:szCs w:val="20"/>
                <w:lang w:eastAsia="hr-HR"/>
              </w:rPr>
            </w:pPr>
            <w:r w:rsidRPr="00BC068E">
              <w:rPr>
                <w:rFonts w:ascii="Times New Roman" w:eastAsia="Times New Roman" w:hAnsi="Times New Roman" w:cs="Times New Roman"/>
                <w:sz w:val="20"/>
                <w:szCs w:val="20"/>
                <w:lang w:eastAsia="hr-HR"/>
              </w:rPr>
              <w:t xml:space="preserve">Prikaz troškova koji snaša Općina </w:t>
            </w:r>
          </w:p>
        </w:tc>
      </w:tr>
    </w:tbl>
    <w:p w14:paraId="48C04EBA" w14:textId="77777777" w:rsidR="00E66768" w:rsidRPr="005A4DB9" w:rsidRDefault="00E66768" w:rsidP="005A4DB9"/>
    <w:sectPr w:rsidR="00E66768" w:rsidRPr="005A4DB9" w:rsidSect="00DB3159">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89FBC" w14:textId="77777777" w:rsidR="00A61D99" w:rsidRDefault="00A61D99" w:rsidP="007C04FE">
      <w:pPr>
        <w:spacing w:after="0" w:line="240" w:lineRule="auto"/>
      </w:pPr>
      <w:r>
        <w:separator/>
      </w:r>
    </w:p>
  </w:endnote>
  <w:endnote w:type="continuationSeparator" w:id="0">
    <w:p w14:paraId="3BCDF737" w14:textId="77777777" w:rsidR="00A61D99" w:rsidRDefault="00A61D99" w:rsidP="007C0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E4258" w14:textId="77777777" w:rsidR="00A61D99" w:rsidRDefault="00A61D99" w:rsidP="007C04FE">
      <w:pPr>
        <w:spacing w:after="0" w:line="240" w:lineRule="auto"/>
      </w:pPr>
      <w:r>
        <w:separator/>
      </w:r>
    </w:p>
  </w:footnote>
  <w:footnote w:type="continuationSeparator" w:id="0">
    <w:p w14:paraId="2D2E1C7D" w14:textId="77777777" w:rsidR="00A61D99" w:rsidRDefault="00A61D99" w:rsidP="007C04FE">
      <w:pPr>
        <w:spacing w:after="0" w:line="240" w:lineRule="auto"/>
      </w:pPr>
      <w:r>
        <w:continuationSeparator/>
      </w:r>
    </w:p>
  </w:footnote>
  <w:footnote w:id="1">
    <w:p w14:paraId="1D4F4CD7" w14:textId="77777777" w:rsidR="00F631E6" w:rsidRPr="0085011C" w:rsidRDefault="00F631E6" w:rsidP="00F631E6">
      <w:pPr>
        <w:pStyle w:val="Tekstfusnote"/>
        <w:rPr>
          <w:rFonts w:ascii="Times New Roman" w:hAnsi="Times New Roman"/>
        </w:rPr>
      </w:pPr>
      <w:r w:rsidRPr="0085011C">
        <w:rPr>
          <w:rStyle w:val="Referencafusnote"/>
          <w:rFonts w:ascii="Times New Roman" w:hAnsi="Times New Roman"/>
        </w:rPr>
        <w:footnoteRef/>
      </w:r>
      <w:r w:rsidRPr="0085011C">
        <w:rPr>
          <w:rFonts w:ascii="Times New Roman" w:hAnsi="Times New Roman"/>
        </w:rPr>
        <w:t xml:space="preserve"> Izvor </w:t>
      </w:r>
      <w:proofErr w:type="spellStart"/>
      <w:r w:rsidRPr="0085011C">
        <w:rPr>
          <w:rFonts w:ascii="Times New Roman" w:hAnsi="Times New Roman"/>
        </w:rPr>
        <w:t>podataka</w:t>
      </w:r>
      <w:proofErr w:type="spellEnd"/>
      <w:r w:rsidRPr="0085011C">
        <w:rPr>
          <w:rFonts w:ascii="Times New Roman" w:hAnsi="Times New Roman"/>
        </w:rPr>
        <w:t xml:space="preserve">: </w:t>
      </w:r>
      <w:proofErr w:type="spellStart"/>
      <w:r w:rsidRPr="0085011C">
        <w:rPr>
          <w:rFonts w:ascii="Times New Roman" w:hAnsi="Times New Roman"/>
        </w:rPr>
        <w:t>Upravni</w:t>
      </w:r>
      <w:proofErr w:type="spellEnd"/>
      <w:r w:rsidRPr="0085011C">
        <w:rPr>
          <w:rFonts w:ascii="Times New Roman" w:hAnsi="Times New Roman"/>
        </w:rPr>
        <w:t xml:space="preserve"> </w:t>
      </w:r>
      <w:proofErr w:type="spellStart"/>
      <w:r w:rsidRPr="0085011C">
        <w:rPr>
          <w:rFonts w:ascii="Times New Roman" w:hAnsi="Times New Roman"/>
        </w:rPr>
        <w:t>odjel</w:t>
      </w:r>
      <w:proofErr w:type="spellEnd"/>
      <w:r w:rsidRPr="0085011C">
        <w:rPr>
          <w:rFonts w:ascii="Times New Roman" w:hAnsi="Times New Roman"/>
        </w:rPr>
        <w:t xml:space="preserve"> </w:t>
      </w:r>
      <w:proofErr w:type="spellStart"/>
      <w:r w:rsidRPr="0085011C">
        <w:rPr>
          <w:rFonts w:ascii="Times New Roman" w:hAnsi="Times New Roman"/>
        </w:rPr>
        <w:t>općine</w:t>
      </w:r>
      <w:proofErr w:type="spellEnd"/>
      <w:r w:rsidRPr="0085011C">
        <w:rPr>
          <w:rFonts w:ascii="Times New Roman" w:hAnsi="Times New Roman"/>
        </w:rPr>
        <w:t xml:space="preserve"> </w:t>
      </w:r>
      <w:proofErr w:type="spellStart"/>
      <w:r w:rsidRPr="0085011C">
        <w:rPr>
          <w:rFonts w:ascii="Times New Roman" w:hAnsi="Times New Roman"/>
        </w:rPr>
        <w:t>Crnac</w:t>
      </w:r>
      <w:proofErr w:type="spellEnd"/>
    </w:p>
  </w:footnote>
  <w:footnote w:id="2">
    <w:p w14:paraId="064398F8" w14:textId="77777777" w:rsidR="00F631E6" w:rsidRPr="0085011C" w:rsidRDefault="00F631E6" w:rsidP="00F631E6">
      <w:pPr>
        <w:pStyle w:val="Tekstfusnote"/>
        <w:rPr>
          <w:rFonts w:ascii="Times New Roman" w:hAnsi="Times New Roman"/>
        </w:rPr>
      </w:pPr>
      <w:r w:rsidRPr="0085011C">
        <w:rPr>
          <w:rStyle w:val="Referencafusnote"/>
          <w:rFonts w:ascii="Times New Roman" w:hAnsi="Times New Roman"/>
        </w:rPr>
        <w:footnoteRef/>
      </w:r>
      <w:r w:rsidRPr="0085011C">
        <w:rPr>
          <w:rFonts w:ascii="Times New Roman" w:hAnsi="Times New Roman"/>
        </w:rPr>
        <w:t xml:space="preserve"> </w:t>
      </w:r>
      <w:r>
        <w:rPr>
          <w:rFonts w:ascii="Times New Roman" w:hAnsi="Times New Roman"/>
        </w:rPr>
        <w:t xml:space="preserve">Izvor </w:t>
      </w:r>
      <w:proofErr w:type="spellStart"/>
      <w:r>
        <w:rPr>
          <w:rFonts w:ascii="Times New Roman" w:hAnsi="Times New Roman"/>
        </w:rPr>
        <w:t>podataka:</w:t>
      </w:r>
      <w:r w:rsidRPr="0085011C">
        <w:rPr>
          <w:rFonts w:ascii="Times New Roman" w:hAnsi="Times New Roman"/>
        </w:rPr>
        <w:t>Hrvatske</w:t>
      </w:r>
      <w:proofErr w:type="spellEnd"/>
      <w:r w:rsidRPr="0085011C">
        <w:rPr>
          <w:rFonts w:ascii="Times New Roman" w:hAnsi="Times New Roman"/>
        </w:rPr>
        <w:t xml:space="preserve"> </w:t>
      </w:r>
      <w:proofErr w:type="spellStart"/>
      <w:r w:rsidRPr="0085011C">
        <w:rPr>
          <w:rFonts w:ascii="Times New Roman" w:hAnsi="Times New Roman"/>
        </w:rPr>
        <w:t>vode</w:t>
      </w:r>
      <w:proofErr w:type="spellEnd"/>
      <w:r w:rsidRPr="0085011C">
        <w:rPr>
          <w:rFonts w:ascii="Times New Roman" w:hAnsi="Times New Roman"/>
        </w:rPr>
        <w:t xml:space="preserve"> i </w:t>
      </w:r>
      <w:proofErr w:type="spellStart"/>
      <w:r w:rsidRPr="0085011C">
        <w:rPr>
          <w:rFonts w:ascii="Times New Roman" w:hAnsi="Times New Roman"/>
        </w:rPr>
        <w:t>Upravni</w:t>
      </w:r>
      <w:proofErr w:type="spellEnd"/>
      <w:r w:rsidRPr="0085011C">
        <w:rPr>
          <w:rFonts w:ascii="Times New Roman" w:hAnsi="Times New Roman"/>
        </w:rPr>
        <w:t xml:space="preserve"> </w:t>
      </w:r>
      <w:proofErr w:type="spellStart"/>
      <w:r w:rsidRPr="0085011C">
        <w:rPr>
          <w:rFonts w:ascii="Times New Roman" w:hAnsi="Times New Roman"/>
        </w:rPr>
        <w:t>odjel</w:t>
      </w:r>
      <w:proofErr w:type="spellEnd"/>
      <w:r w:rsidRPr="0085011C">
        <w:rPr>
          <w:rFonts w:ascii="Times New Roman" w:hAnsi="Times New Roman"/>
        </w:rPr>
        <w:t xml:space="preserve"> </w:t>
      </w:r>
      <w:proofErr w:type="spellStart"/>
      <w:r w:rsidRPr="0085011C">
        <w:rPr>
          <w:rFonts w:ascii="Times New Roman" w:hAnsi="Times New Roman"/>
        </w:rPr>
        <w:t>općine</w:t>
      </w:r>
      <w:proofErr w:type="spellEnd"/>
      <w:r w:rsidRPr="0085011C">
        <w:rPr>
          <w:rFonts w:ascii="Times New Roman" w:hAnsi="Times New Roman"/>
        </w:rPr>
        <w:t xml:space="preserve"> </w:t>
      </w:r>
      <w:proofErr w:type="spellStart"/>
      <w:r w:rsidRPr="0085011C">
        <w:rPr>
          <w:rFonts w:ascii="Times New Roman" w:hAnsi="Times New Roman"/>
        </w:rPr>
        <w:t>Crnac</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783"/>
    <w:multiLevelType w:val="hybridMultilevel"/>
    <w:tmpl w:val="3B3C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C08D4"/>
    <w:multiLevelType w:val="hybridMultilevel"/>
    <w:tmpl w:val="C972AE0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D35FD8"/>
    <w:multiLevelType w:val="hybridMultilevel"/>
    <w:tmpl w:val="3FDC28F2"/>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46F4855"/>
    <w:multiLevelType w:val="hybridMultilevel"/>
    <w:tmpl w:val="2D00D5E6"/>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8125D98"/>
    <w:multiLevelType w:val="hybridMultilevel"/>
    <w:tmpl w:val="B20E46C0"/>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8D57DFB"/>
    <w:multiLevelType w:val="hybridMultilevel"/>
    <w:tmpl w:val="BED8D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40520D"/>
    <w:multiLevelType w:val="hybridMultilevel"/>
    <w:tmpl w:val="8D707C44"/>
    <w:lvl w:ilvl="0" w:tplc="A2426CA0">
      <w:start w:val="1"/>
      <w:numFmt w:val="decimal"/>
      <w:lvlText w:val="%1."/>
      <w:lvlJc w:val="left"/>
      <w:pPr>
        <w:ind w:left="720" w:hanging="360"/>
      </w:pPr>
      <w:rPr>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FB41C5B"/>
    <w:multiLevelType w:val="hybridMultilevel"/>
    <w:tmpl w:val="A65A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1110DD"/>
    <w:multiLevelType w:val="multilevel"/>
    <w:tmpl w:val="EF82F8B4"/>
    <w:lvl w:ilvl="0">
      <w:start w:val="1"/>
      <w:numFmt w:val="decimal"/>
      <w:pStyle w:val="Naslov1"/>
      <w:lvlText w:val="%1."/>
      <w:lvlJc w:val="left"/>
      <w:pPr>
        <w:ind w:left="432" w:hanging="432"/>
      </w:pPr>
      <w:rPr>
        <w:rFonts w:hint="default"/>
        <w:b/>
        <w:color w:val="auto"/>
        <w:sz w:val="28"/>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9" w15:restartNumberingAfterBreak="0">
    <w:nsid w:val="1555001E"/>
    <w:multiLevelType w:val="hybridMultilevel"/>
    <w:tmpl w:val="3A901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DD791C"/>
    <w:multiLevelType w:val="hybridMultilevel"/>
    <w:tmpl w:val="020AB738"/>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CC72D87"/>
    <w:multiLevelType w:val="hybridMultilevel"/>
    <w:tmpl w:val="C53ACACC"/>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2B4191E"/>
    <w:multiLevelType w:val="hybridMultilevel"/>
    <w:tmpl w:val="8536E0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60480C"/>
    <w:multiLevelType w:val="hybridMultilevel"/>
    <w:tmpl w:val="7A8024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B23F9E"/>
    <w:multiLevelType w:val="hybridMultilevel"/>
    <w:tmpl w:val="96AA6B5A"/>
    <w:lvl w:ilvl="0" w:tplc="041A000B">
      <w:start w:val="1"/>
      <w:numFmt w:val="bullet"/>
      <w:lvlText w:val=""/>
      <w:lvlJc w:val="left"/>
      <w:pPr>
        <w:ind w:left="765" w:hanging="360"/>
      </w:pPr>
      <w:rPr>
        <w:rFonts w:ascii="Wingdings" w:hAnsi="Wingdings"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5" w15:restartNumberingAfterBreak="0">
    <w:nsid w:val="28AF00B5"/>
    <w:multiLevelType w:val="hybridMultilevel"/>
    <w:tmpl w:val="A20C4398"/>
    <w:lvl w:ilvl="0" w:tplc="C7D48B06">
      <w:start w:val="1"/>
      <w:numFmt w:val="bullet"/>
      <w:lvlText w:val="-"/>
      <w:lvlJc w:val="left"/>
      <w:pPr>
        <w:ind w:left="1080" w:hanging="360"/>
      </w:pPr>
      <w:rPr>
        <w:rFonts w:ascii="Courier New" w:hAnsi="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 w15:restartNumberingAfterBreak="0">
    <w:nsid w:val="29B37D13"/>
    <w:multiLevelType w:val="hybridMultilevel"/>
    <w:tmpl w:val="0D188CDE"/>
    <w:lvl w:ilvl="0" w:tplc="C7D48B06">
      <w:start w:val="1"/>
      <w:numFmt w:val="bullet"/>
      <w:lvlText w:val="-"/>
      <w:lvlJc w:val="left"/>
      <w:pPr>
        <w:ind w:left="794" w:hanging="227"/>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B116D58"/>
    <w:multiLevelType w:val="hybridMultilevel"/>
    <w:tmpl w:val="ABA44D00"/>
    <w:lvl w:ilvl="0" w:tplc="912EF9B8">
      <w:start w:val="1"/>
      <w:numFmt w:val="bullet"/>
      <w:lvlText w:val="-"/>
      <w:lvlJc w:val="left"/>
      <w:pPr>
        <w:ind w:left="360" w:hanging="360"/>
      </w:pPr>
      <w:rPr>
        <w:rFonts w:ascii="Courier New" w:hAnsi="Courier New"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D0E3805"/>
    <w:multiLevelType w:val="hybridMultilevel"/>
    <w:tmpl w:val="AFD62534"/>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1890C3B"/>
    <w:multiLevelType w:val="hybridMultilevel"/>
    <w:tmpl w:val="D7EAD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0F4FAA"/>
    <w:multiLevelType w:val="hybridMultilevel"/>
    <w:tmpl w:val="C1F8E9A4"/>
    <w:lvl w:ilvl="0" w:tplc="C7D48B06">
      <w:start w:val="1"/>
      <w:numFmt w:val="bullet"/>
      <w:lvlText w:val="-"/>
      <w:lvlJc w:val="left"/>
      <w:pPr>
        <w:ind w:left="794" w:hanging="227"/>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88D4A13"/>
    <w:multiLevelType w:val="multilevel"/>
    <w:tmpl w:val="03BC967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3B4B601D"/>
    <w:multiLevelType w:val="hybridMultilevel"/>
    <w:tmpl w:val="F5D8FA08"/>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C304475"/>
    <w:multiLevelType w:val="multilevel"/>
    <w:tmpl w:val="3C304475"/>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4" w15:restartNumberingAfterBreak="0">
    <w:nsid w:val="3D425190"/>
    <w:multiLevelType w:val="hybridMultilevel"/>
    <w:tmpl w:val="911C8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65459B"/>
    <w:multiLevelType w:val="hybridMultilevel"/>
    <w:tmpl w:val="3D00A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095F97"/>
    <w:multiLevelType w:val="hybridMultilevel"/>
    <w:tmpl w:val="BCF6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AC4C41"/>
    <w:multiLevelType w:val="hybridMultilevel"/>
    <w:tmpl w:val="4BF09EE6"/>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14A7EB7"/>
    <w:multiLevelType w:val="hybridMultilevel"/>
    <w:tmpl w:val="1F72C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923A4E"/>
    <w:multiLevelType w:val="hybridMultilevel"/>
    <w:tmpl w:val="EA3A67B6"/>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7C808E0"/>
    <w:multiLevelType w:val="hybridMultilevel"/>
    <w:tmpl w:val="3A845A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96B5EF8"/>
    <w:multiLevelType w:val="hybridMultilevel"/>
    <w:tmpl w:val="20942FA2"/>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499E6568"/>
    <w:multiLevelType w:val="hybridMultilevel"/>
    <w:tmpl w:val="3372F492"/>
    <w:lvl w:ilvl="0" w:tplc="7756C1EA">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3" w15:restartNumberingAfterBreak="0">
    <w:nsid w:val="4F680515"/>
    <w:multiLevelType w:val="hybridMultilevel"/>
    <w:tmpl w:val="40102C14"/>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61775EF"/>
    <w:multiLevelType w:val="hybridMultilevel"/>
    <w:tmpl w:val="E8DCD466"/>
    <w:lvl w:ilvl="0" w:tplc="C7D48B06">
      <w:start w:val="1"/>
      <w:numFmt w:val="bullet"/>
      <w:lvlText w:val="-"/>
      <w:lvlJc w:val="left"/>
      <w:pPr>
        <w:ind w:left="720" w:hanging="360"/>
      </w:pPr>
      <w:rPr>
        <w:rFonts w:ascii="Courier New" w:hAnsi="Courier New" w:hint="default"/>
      </w:rPr>
    </w:lvl>
    <w:lvl w:ilvl="1" w:tplc="C7D48B06">
      <w:start w:val="1"/>
      <w:numFmt w:val="bullet"/>
      <w:lvlText w:val="-"/>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6F36096"/>
    <w:multiLevelType w:val="multilevel"/>
    <w:tmpl w:val="56F36096"/>
    <w:lvl w:ilvl="0">
      <w:start w:val="1"/>
      <w:numFmt w:val="bullet"/>
      <w:lvlText w:val=""/>
      <w:lvlJc w:val="left"/>
      <w:pPr>
        <w:ind w:left="783" w:hanging="360"/>
      </w:pPr>
      <w:rPr>
        <w:rFonts w:ascii="Symbol" w:hAnsi="Symbol" w:hint="default"/>
      </w:rPr>
    </w:lvl>
    <w:lvl w:ilvl="1">
      <w:start w:val="1"/>
      <w:numFmt w:val="bullet"/>
      <w:lvlText w:val="o"/>
      <w:lvlJc w:val="left"/>
      <w:pPr>
        <w:ind w:left="1503" w:hanging="360"/>
      </w:pPr>
      <w:rPr>
        <w:rFonts w:ascii="Courier New" w:hAnsi="Courier New" w:cs="Courier New" w:hint="default"/>
      </w:rPr>
    </w:lvl>
    <w:lvl w:ilvl="2">
      <w:start w:val="1"/>
      <w:numFmt w:val="bullet"/>
      <w:lvlText w:val=""/>
      <w:lvlJc w:val="left"/>
      <w:pPr>
        <w:ind w:left="2223" w:hanging="360"/>
      </w:pPr>
      <w:rPr>
        <w:rFonts w:ascii="Wingdings" w:hAnsi="Wingdings" w:hint="default"/>
      </w:rPr>
    </w:lvl>
    <w:lvl w:ilvl="3">
      <w:start w:val="1"/>
      <w:numFmt w:val="bullet"/>
      <w:lvlText w:val=""/>
      <w:lvlJc w:val="left"/>
      <w:pPr>
        <w:ind w:left="2943" w:hanging="360"/>
      </w:pPr>
      <w:rPr>
        <w:rFonts w:ascii="Symbol" w:hAnsi="Symbol" w:hint="default"/>
      </w:rPr>
    </w:lvl>
    <w:lvl w:ilvl="4">
      <w:start w:val="1"/>
      <w:numFmt w:val="bullet"/>
      <w:lvlText w:val="o"/>
      <w:lvlJc w:val="left"/>
      <w:pPr>
        <w:ind w:left="3663" w:hanging="360"/>
      </w:pPr>
      <w:rPr>
        <w:rFonts w:ascii="Courier New" w:hAnsi="Courier New" w:cs="Courier New" w:hint="default"/>
      </w:rPr>
    </w:lvl>
    <w:lvl w:ilvl="5">
      <w:start w:val="1"/>
      <w:numFmt w:val="bullet"/>
      <w:lvlText w:val=""/>
      <w:lvlJc w:val="left"/>
      <w:pPr>
        <w:ind w:left="4383" w:hanging="360"/>
      </w:pPr>
      <w:rPr>
        <w:rFonts w:ascii="Wingdings" w:hAnsi="Wingdings" w:hint="default"/>
      </w:rPr>
    </w:lvl>
    <w:lvl w:ilvl="6">
      <w:start w:val="1"/>
      <w:numFmt w:val="bullet"/>
      <w:lvlText w:val=""/>
      <w:lvlJc w:val="left"/>
      <w:pPr>
        <w:ind w:left="5103" w:hanging="360"/>
      </w:pPr>
      <w:rPr>
        <w:rFonts w:ascii="Symbol" w:hAnsi="Symbol" w:hint="default"/>
      </w:rPr>
    </w:lvl>
    <w:lvl w:ilvl="7">
      <w:start w:val="1"/>
      <w:numFmt w:val="bullet"/>
      <w:lvlText w:val="o"/>
      <w:lvlJc w:val="left"/>
      <w:pPr>
        <w:ind w:left="5823" w:hanging="360"/>
      </w:pPr>
      <w:rPr>
        <w:rFonts w:ascii="Courier New" w:hAnsi="Courier New" w:cs="Courier New" w:hint="default"/>
      </w:rPr>
    </w:lvl>
    <w:lvl w:ilvl="8">
      <w:start w:val="1"/>
      <w:numFmt w:val="bullet"/>
      <w:lvlText w:val=""/>
      <w:lvlJc w:val="left"/>
      <w:pPr>
        <w:ind w:left="6543" w:hanging="360"/>
      </w:pPr>
      <w:rPr>
        <w:rFonts w:ascii="Wingdings" w:hAnsi="Wingdings" w:hint="default"/>
      </w:rPr>
    </w:lvl>
  </w:abstractNum>
  <w:abstractNum w:abstractNumId="36" w15:restartNumberingAfterBreak="0">
    <w:nsid w:val="57D015A4"/>
    <w:multiLevelType w:val="hybridMultilevel"/>
    <w:tmpl w:val="BB44BB88"/>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59107BBE"/>
    <w:multiLevelType w:val="hybridMultilevel"/>
    <w:tmpl w:val="E3502056"/>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5BDD6601"/>
    <w:multiLevelType w:val="hybridMultilevel"/>
    <w:tmpl w:val="106AFBA6"/>
    <w:lvl w:ilvl="0" w:tplc="04090001">
      <w:start w:val="1"/>
      <w:numFmt w:val="bullet"/>
      <w:lvlText w:val=""/>
      <w:lvlJc w:val="left"/>
      <w:pPr>
        <w:ind w:left="1859" w:hanging="360"/>
      </w:pPr>
      <w:rPr>
        <w:rFonts w:ascii="Symbol" w:hAnsi="Symbol" w:hint="default"/>
      </w:rPr>
    </w:lvl>
    <w:lvl w:ilvl="1" w:tplc="04090003" w:tentative="1">
      <w:start w:val="1"/>
      <w:numFmt w:val="bullet"/>
      <w:lvlText w:val="o"/>
      <w:lvlJc w:val="left"/>
      <w:pPr>
        <w:ind w:left="2579" w:hanging="360"/>
      </w:pPr>
      <w:rPr>
        <w:rFonts w:ascii="Courier New" w:hAnsi="Courier New" w:cs="Courier New" w:hint="default"/>
      </w:rPr>
    </w:lvl>
    <w:lvl w:ilvl="2" w:tplc="04090005" w:tentative="1">
      <w:start w:val="1"/>
      <w:numFmt w:val="bullet"/>
      <w:lvlText w:val=""/>
      <w:lvlJc w:val="left"/>
      <w:pPr>
        <w:ind w:left="3299" w:hanging="360"/>
      </w:pPr>
      <w:rPr>
        <w:rFonts w:ascii="Wingdings" w:hAnsi="Wingdings" w:hint="default"/>
      </w:rPr>
    </w:lvl>
    <w:lvl w:ilvl="3" w:tplc="04090001" w:tentative="1">
      <w:start w:val="1"/>
      <w:numFmt w:val="bullet"/>
      <w:lvlText w:val=""/>
      <w:lvlJc w:val="left"/>
      <w:pPr>
        <w:ind w:left="4019" w:hanging="360"/>
      </w:pPr>
      <w:rPr>
        <w:rFonts w:ascii="Symbol" w:hAnsi="Symbol" w:hint="default"/>
      </w:rPr>
    </w:lvl>
    <w:lvl w:ilvl="4" w:tplc="04090003" w:tentative="1">
      <w:start w:val="1"/>
      <w:numFmt w:val="bullet"/>
      <w:lvlText w:val="o"/>
      <w:lvlJc w:val="left"/>
      <w:pPr>
        <w:ind w:left="4739" w:hanging="360"/>
      </w:pPr>
      <w:rPr>
        <w:rFonts w:ascii="Courier New" w:hAnsi="Courier New" w:cs="Courier New" w:hint="default"/>
      </w:rPr>
    </w:lvl>
    <w:lvl w:ilvl="5" w:tplc="04090005" w:tentative="1">
      <w:start w:val="1"/>
      <w:numFmt w:val="bullet"/>
      <w:lvlText w:val=""/>
      <w:lvlJc w:val="left"/>
      <w:pPr>
        <w:ind w:left="5459" w:hanging="360"/>
      </w:pPr>
      <w:rPr>
        <w:rFonts w:ascii="Wingdings" w:hAnsi="Wingdings" w:hint="default"/>
      </w:rPr>
    </w:lvl>
    <w:lvl w:ilvl="6" w:tplc="04090001" w:tentative="1">
      <w:start w:val="1"/>
      <w:numFmt w:val="bullet"/>
      <w:lvlText w:val=""/>
      <w:lvlJc w:val="left"/>
      <w:pPr>
        <w:ind w:left="6179" w:hanging="360"/>
      </w:pPr>
      <w:rPr>
        <w:rFonts w:ascii="Symbol" w:hAnsi="Symbol" w:hint="default"/>
      </w:rPr>
    </w:lvl>
    <w:lvl w:ilvl="7" w:tplc="04090003" w:tentative="1">
      <w:start w:val="1"/>
      <w:numFmt w:val="bullet"/>
      <w:lvlText w:val="o"/>
      <w:lvlJc w:val="left"/>
      <w:pPr>
        <w:ind w:left="6899" w:hanging="360"/>
      </w:pPr>
      <w:rPr>
        <w:rFonts w:ascii="Courier New" w:hAnsi="Courier New" w:cs="Courier New" w:hint="default"/>
      </w:rPr>
    </w:lvl>
    <w:lvl w:ilvl="8" w:tplc="04090005" w:tentative="1">
      <w:start w:val="1"/>
      <w:numFmt w:val="bullet"/>
      <w:lvlText w:val=""/>
      <w:lvlJc w:val="left"/>
      <w:pPr>
        <w:ind w:left="7619" w:hanging="360"/>
      </w:pPr>
      <w:rPr>
        <w:rFonts w:ascii="Wingdings" w:hAnsi="Wingdings" w:hint="default"/>
      </w:rPr>
    </w:lvl>
  </w:abstractNum>
  <w:abstractNum w:abstractNumId="39" w15:restartNumberingAfterBreak="0">
    <w:nsid w:val="5EB3497D"/>
    <w:multiLevelType w:val="multilevel"/>
    <w:tmpl w:val="2E8644EE"/>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0" w15:restartNumberingAfterBreak="0">
    <w:nsid w:val="602824C6"/>
    <w:multiLevelType w:val="hybridMultilevel"/>
    <w:tmpl w:val="E0DCDFEA"/>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0CB7E23"/>
    <w:multiLevelType w:val="hybridMultilevel"/>
    <w:tmpl w:val="A0D20D7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4F52DE3"/>
    <w:multiLevelType w:val="hybridMultilevel"/>
    <w:tmpl w:val="2A34507E"/>
    <w:lvl w:ilvl="0" w:tplc="C7D48B06">
      <w:start w:val="1"/>
      <w:numFmt w:val="bullet"/>
      <w:lvlText w:val="-"/>
      <w:lvlJc w:val="left"/>
      <w:pPr>
        <w:ind w:left="794" w:hanging="227"/>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7B22ADD"/>
    <w:multiLevelType w:val="hybridMultilevel"/>
    <w:tmpl w:val="1FB47DB2"/>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919681751">
    <w:abstractNumId w:val="30"/>
  </w:num>
  <w:num w:numId="2" w16cid:durableId="1668093429">
    <w:abstractNumId w:val="1"/>
  </w:num>
  <w:num w:numId="3" w16cid:durableId="12195810">
    <w:abstractNumId w:val="26"/>
  </w:num>
  <w:num w:numId="4" w16cid:durableId="813327706">
    <w:abstractNumId w:val="7"/>
  </w:num>
  <w:num w:numId="5" w16cid:durableId="212155282">
    <w:abstractNumId w:val="25"/>
  </w:num>
  <w:num w:numId="6" w16cid:durableId="184566651">
    <w:abstractNumId w:val="32"/>
  </w:num>
  <w:num w:numId="7" w16cid:durableId="638194331">
    <w:abstractNumId w:val="6"/>
  </w:num>
  <w:num w:numId="8" w16cid:durableId="1356731891">
    <w:abstractNumId w:val="8"/>
  </w:num>
  <w:num w:numId="9" w16cid:durableId="1745910720">
    <w:abstractNumId w:val="4"/>
  </w:num>
  <w:num w:numId="10" w16cid:durableId="492841672">
    <w:abstractNumId w:val="24"/>
  </w:num>
  <w:num w:numId="11" w16cid:durableId="1527982896">
    <w:abstractNumId w:val="23"/>
  </w:num>
  <w:num w:numId="12" w16cid:durableId="1850825575">
    <w:abstractNumId w:val="38"/>
  </w:num>
  <w:num w:numId="13" w16cid:durableId="269095882">
    <w:abstractNumId w:val="35"/>
  </w:num>
  <w:num w:numId="14" w16cid:durableId="888226385">
    <w:abstractNumId w:val="21"/>
  </w:num>
  <w:num w:numId="15" w16cid:durableId="696808426">
    <w:abstractNumId w:val="5"/>
  </w:num>
  <w:num w:numId="16" w16cid:durableId="871501847">
    <w:abstractNumId w:val="9"/>
  </w:num>
  <w:num w:numId="17" w16cid:durableId="621963498">
    <w:abstractNumId w:val="28"/>
  </w:num>
  <w:num w:numId="18" w16cid:durableId="670450880">
    <w:abstractNumId w:val="0"/>
  </w:num>
  <w:num w:numId="19" w16cid:durableId="1906338387">
    <w:abstractNumId w:val="43"/>
  </w:num>
  <w:num w:numId="20" w16cid:durableId="1517382943">
    <w:abstractNumId w:val="10"/>
  </w:num>
  <w:num w:numId="21" w16cid:durableId="770735358">
    <w:abstractNumId w:val="17"/>
  </w:num>
  <w:num w:numId="22" w16cid:durableId="1961649199">
    <w:abstractNumId w:val="40"/>
  </w:num>
  <w:num w:numId="23" w16cid:durableId="1291328907">
    <w:abstractNumId w:val="36"/>
  </w:num>
  <w:num w:numId="24" w16cid:durableId="912088561">
    <w:abstractNumId w:val="16"/>
  </w:num>
  <w:num w:numId="25" w16cid:durableId="1194424607">
    <w:abstractNumId w:val="20"/>
  </w:num>
  <w:num w:numId="26" w16cid:durableId="2034767820">
    <w:abstractNumId w:val="37"/>
  </w:num>
  <w:num w:numId="27" w16cid:durableId="1664117901">
    <w:abstractNumId w:val="18"/>
  </w:num>
  <w:num w:numId="28" w16cid:durableId="396901497">
    <w:abstractNumId w:val="2"/>
  </w:num>
  <w:num w:numId="29" w16cid:durableId="1572110162">
    <w:abstractNumId w:val="29"/>
  </w:num>
  <w:num w:numId="30" w16cid:durableId="703334350">
    <w:abstractNumId w:val="3"/>
  </w:num>
  <w:num w:numId="31" w16cid:durableId="1999651306">
    <w:abstractNumId w:val="33"/>
  </w:num>
  <w:num w:numId="32" w16cid:durableId="1009914318">
    <w:abstractNumId w:val="42"/>
  </w:num>
  <w:num w:numId="33" w16cid:durableId="17632713">
    <w:abstractNumId w:val="27"/>
  </w:num>
  <w:num w:numId="34" w16cid:durableId="1760633075">
    <w:abstractNumId w:val="22"/>
  </w:num>
  <w:num w:numId="35" w16cid:durableId="11614349">
    <w:abstractNumId w:val="34"/>
  </w:num>
  <w:num w:numId="36" w16cid:durableId="1484928809">
    <w:abstractNumId w:val="15"/>
  </w:num>
  <w:num w:numId="37" w16cid:durableId="552737428">
    <w:abstractNumId w:val="31"/>
  </w:num>
  <w:num w:numId="38" w16cid:durableId="464391239">
    <w:abstractNumId w:val="39"/>
  </w:num>
  <w:num w:numId="39" w16cid:durableId="1145928548">
    <w:abstractNumId w:val="11"/>
  </w:num>
  <w:num w:numId="40" w16cid:durableId="905918535">
    <w:abstractNumId w:val="41"/>
  </w:num>
  <w:num w:numId="41" w16cid:durableId="1989281792">
    <w:abstractNumId w:val="13"/>
  </w:num>
  <w:num w:numId="42" w16cid:durableId="1512640524">
    <w:abstractNumId w:val="12"/>
  </w:num>
  <w:num w:numId="43" w16cid:durableId="1154495410">
    <w:abstractNumId w:val="14"/>
  </w:num>
  <w:num w:numId="44" w16cid:durableId="139685365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159"/>
    <w:rsid w:val="00081200"/>
    <w:rsid w:val="001514B7"/>
    <w:rsid w:val="0015775C"/>
    <w:rsid w:val="00235211"/>
    <w:rsid w:val="002A35FB"/>
    <w:rsid w:val="004826C5"/>
    <w:rsid w:val="004A25B1"/>
    <w:rsid w:val="004C554D"/>
    <w:rsid w:val="004E781D"/>
    <w:rsid w:val="00556A98"/>
    <w:rsid w:val="00586DCA"/>
    <w:rsid w:val="005A4DB9"/>
    <w:rsid w:val="006430C4"/>
    <w:rsid w:val="006E5229"/>
    <w:rsid w:val="007C04FE"/>
    <w:rsid w:val="007E4BFE"/>
    <w:rsid w:val="00922DF5"/>
    <w:rsid w:val="0099682A"/>
    <w:rsid w:val="009F6C6E"/>
    <w:rsid w:val="00A36DD4"/>
    <w:rsid w:val="00A61D99"/>
    <w:rsid w:val="00A7390D"/>
    <w:rsid w:val="00AC735B"/>
    <w:rsid w:val="00AE721E"/>
    <w:rsid w:val="00BC068E"/>
    <w:rsid w:val="00D42884"/>
    <w:rsid w:val="00DB3159"/>
    <w:rsid w:val="00E66768"/>
    <w:rsid w:val="00E84C25"/>
    <w:rsid w:val="00EB1642"/>
    <w:rsid w:val="00ED2E74"/>
    <w:rsid w:val="00F42A4C"/>
    <w:rsid w:val="00F631E6"/>
    <w:rsid w:val="00F953EF"/>
    <w:rsid w:val="00FC1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2F88D"/>
  <w15:chartTrackingRefBased/>
  <w15:docId w15:val="{E9F6514B-62B3-44A1-9317-41C29CF06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DB9"/>
    <w:rPr>
      <w:lang w:val="hr-HR"/>
    </w:rPr>
  </w:style>
  <w:style w:type="paragraph" w:styleId="Naslov1">
    <w:name w:val="heading 1"/>
    <w:basedOn w:val="Normal"/>
    <w:next w:val="Normal"/>
    <w:link w:val="Naslov1Char"/>
    <w:uiPriority w:val="9"/>
    <w:qFormat/>
    <w:rsid w:val="002A35FB"/>
    <w:pPr>
      <w:keepNext/>
      <w:keepLines/>
      <w:numPr>
        <w:numId w:val="8"/>
      </w:numPr>
      <w:spacing w:before="240" w:after="240" w:line="276" w:lineRule="auto"/>
      <w:jc w:val="both"/>
      <w:outlineLvl w:val="0"/>
    </w:pPr>
    <w:rPr>
      <w:rFonts w:ascii="Calibri" w:eastAsia="Times New Roman" w:hAnsi="Calibri" w:cs="Times New Roman"/>
      <w:b/>
      <w:bCs/>
      <w:caps/>
      <w:sz w:val="28"/>
      <w:szCs w:val="28"/>
    </w:rPr>
  </w:style>
  <w:style w:type="paragraph" w:styleId="Naslov2">
    <w:name w:val="heading 2"/>
    <w:basedOn w:val="Normal"/>
    <w:next w:val="Normal"/>
    <w:link w:val="Naslov2Char"/>
    <w:uiPriority w:val="9"/>
    <w:unhideWhenUsed/>
    <w:qFormat/>
    <w:rsid w:val="002A35FB"/>
    <w:pPr>
      <w:keepNext/>
      <w:numPr>
        <w:ilvl w:val="1"/>
        <w:numId w:val="8"/>
      </w:numPr>
      <w:spacing w:before="240" w:after="240" w:line="276" w:lineRule="auto"/>
      <w:jc w:val="both"/>
      <w:outlineLvl w:val="1"/>
    </w:pPr>
    <w:rPr>
      <w:rFonts w:ascii="Calibri" w:eastAsia="Times New Roman" w:hAnsi="Calibri" w:cs="Times New Roman"/>
      <w:b/>
      <w:bCs/>
      <w:i/>
      <w:iCs/>
      <w:caps/>
      <w:sz w:val="24"/>
      <w:szCs w:val="28"/>
    </w:rPr>
  </w:style>
  <w:style w:type="paragraph" w:styleId="Naslov3">
    <w:name w:val="heading 3"/>
    <w:basedOn w:val="Normal"/>
    <w:next w:val="Normal"/>
    <w:link w:val="Naslov3Char"/>
    <w:unhideWhenUsed/>
    <w:qFormat/>
    <w:rsid w:val="002A35FB"/>
    <w:pPr>
      <w:keepNext/>
      <w:numPr>
        <w:ilvl w:val="2"/>
        <w:numId w:val="8"/>
      </w:numPr>
      <w:spacing w:before="240" w:after="120" w:line="276" w:lineRule="auto"/>
      <w:jc w:val="both"/>
      <w:outlineLvl w:val="2"/>
    </w:pPr>
    <w:rPr>
      <w:rFonts w:ascii="Calibri" w:eastAsia="Times New Roman" w:hAnsi="Calibri" w:cs="Times New Roman"/>
      <w:b/>
      <w:bCs/>
      <w:sz w:val="24"/>
      <w:szCs w:val="26"/>
    </w:rPr>
  </w:style>
  <w:style w:type="paragraph" w:styleId="Naslov4">
    <w:name w:val="heading 4"/>
    <w:basedOn w:val="Normal"/>
    <w:next w:val="Normal"/>
    <w:link w:val="Naslov4Char"/>
    <w:uiPriority w:val="9"/>
    <w:unhideWhenUsed/>
    <w:qFormat/>
    <w:rsid w:val="002A35FB"/>
    <w:pPr>
      <w:keepNext/>
      <w:keepLines/>
      <w:numPr>
        <w:ilvl w:val="3"/>
        <w:numId w:val="8"/>
      </w:numPr>
      <w:spacing w:before="200" w:after="240" w:line="240" w:lineRule="auto"/>
      <w:outlineLvl w:val="3"/>
    </w:pPr>
    <w:rPr>
      <w:rFonts w:eastAsia="Times New Roman" w:cs="Times New Roman"/>
      <w:bCs/>
      <w:iCs/>
      <w:sz w:val="24"/>
      <w:szCs w:val="24"/>
      <w:u w:val="single"/>
    </w:rPr>
  </w:style>
  <w:style w:type="paragraph" w:styleId="Naslov5">
    <w:name w:val="heading 5"/>
    <w:basedOn w:val="Normal"/>
    <w:next w:val="Normal"/>
    <w:link w:val="Naslov5Char"/>
    <w:uiPriority w:val="9"/>
    <w:unhideWhenUsed/>
    <w:qFormat/>
    <w:rsid w:val="002A35FB"/>
    <w:pPr>
      <w:numPr>
        <w:ilvl w:val="4"/>
        <w:numId w:val="8"/>
      </w:numPr>
      <w:spacing w:before="240" w:after="60" w:line="360" w:lineRule="auto"/>
      <w:jc w:val="both"/>
      <w:outlineLvl w:val="4"/>
    </w:pPr>
    <w:rPr>
      <w:rFonts w:ascii="Calibri" w:eastAsia="Times New Roman" w:hAnsi="Calibri" w:cs="Times New Roman"/>
      <w:bCs/>
      <w:i/>
      <w:iCs/>
      <w:sz w:val="24"/>
      <w:szCs w:val="26"/>
    </w:rPr>
  </w:style>
  <w:style w:type="paragraph" w:styleId="Naslov6">
    <w:name w:val="heading 6"/>
    <w:basedOn w:val="Normal"/>
    <w:next w:val="Normal"/>
    <w:link w:val="Naslov6Char"/>
    <w:uiPriority w:val="9"/>
    <w:unhideWhenUsed/>
    <w:qFormat/>
    <w:rsid w:val="002A35FB"/>
    <w:pPr>
      <w:numPr>
        <w:ilvl w:val="5"/>
        <w:numId w:val="8"/>
      </w:numPr>
      <w:spacing w:before="240" w:after="60" w:line="360" w:lineRule="auto"/>
      <w:jc w:val="both"/>
      <w:outlineLvl w:val="5"/>
    </w:pPr>
    <w:rPr>
      <w:rFonts w:ascii="Calibri" w:eastAsia="Times New Roman" w:hAnsi="Calibri" w:cs="Times New Roman"/>
      <w:b/>
      <w:bCs/>
    </w:rPr>
  </w:style>
  <w:style w:type="paragraph" w:styleId="Naslov7">
    <w:name w:val="heading 7"/>
    <w:basedOn w:val="Normal"/>
    <w:next w:val="Normal"/>
    <w:link w:val="Naslov7Char"/>
    <w:uiPriority w:val="9"/>
    <w:unhideWhenUsed/>
    <w:qFormat/>
    <w:rsid w:val="002A35FB"/>
    <w:pPr>
      <w:numPr>
        <w:ilvl w:val="6"/>
        <w:numId w:val="8"/>
      </w:numPr>
      <w:spacing w:before="240" w:after="60" w:line="360" w:lineRule="auto"/>
      <w:jc w:val="both"/>
      <w:outlineLvl w:val="6"/>
    </w:pPr>
    <w:rPr>
      <w:rFonts w:ascii="Calibri" w:eastAsia="Times New Roman" w:hAnsi="Calibri" w:cs="Times New Roman"/>
      <w:sz w:val="24"/>
      <w:szCs w:val="24"/>
    </w:rPr>
  </w:style>
  <w:style w:type="paragraph" w:styleId="Naslov8">
    <w:name w:val="heading 8"/>
    <w:basedOn w:val="Normal"/>
    <w:next w:val="Normal"/>
    <w:link w:val="Naslov8Char"/>
    <w:uiPriority w:val="9"/>
    <w:unhideWhenUsed/>
    <w:qFormat/>
    <w:rsid w:val="002A35FB"/>
    <w:pPr>
      <w:numPr>
        <w:ilvl w:val="7"/>
        <w:numId w:val="8"/>
      </w:numPr>
      <w:spacing w:before="240" w:after="60" w:line="360" w:lineRule="auto"/>
      <w:jc w:val="both"/>
      <w:outlineLvl w:val="7"/>
    </w:pPr>
    <w:rPr>
      <w:rFonts w:ascii="Calibri" w:eastAsia="Times New Roman" w:hAnsi="Calibri" w:cs="Times New Roman"/>
      <w:i/>
      <w:iCs/>
      <w:sz w:val="24"/>
      <w:szCs w:val="24"/>
    </w:rPr>
  </w:style>
  <w:style w:type="paragraph" w:styleId="Naslov9">
    <w:name w:val="heading 9"/>
    <w:basedOn w:val="Normal"/>
    <w:next w:val="Normal"/>
    <w:link w:val="Naslov9Char"/>
    <w:uiPriority w:val="9"/>
    <w:unhideWhenUsed/>
    <w:qFormat/>
    <w:rsid w:val="002A35FB"/>
    <w:pPr>
      <w:numPr>
        <w:ilvl w:val="8"/>
        <w:numId w:val="8"/>
      </w:numPr>
      <w:spacing w:before="240" w:after="60" w:line="240" w:lineRule="auto"/>
      <w:outlineLvl w:val="8"/>
    </w:pPr>
    <w:rPr>
      <w:rFonts w:ascii="Cambria" w:eastAsia="Times New Roman" w:hAnsi="Cambria" w:cs="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link w:val="BezproredaChar"/>
    <w:qFormat/>
    <w:rsid w:val="00DB3159"/>
    <w:pPr>
      <w:spacing w:after="0" w:line="240" w:lineRule="auto"/>
      <w:jc w:val="both"/>
    </w:pPr>
    <w:rPr>
      <w:rFonts w:ascii="Times New Roman" w:hAnsi="Times New Roman"/>
      <w:sz w:val="24"/>
      <w:lang w:val="hr-HR"/>
    </w:rPr>
  </w:style>
  <w:style w:type="character" w:customStyle="1" w:styleId="BezproredaChar">
    <w:name w:val="Bez proreda Char"/>
    <w:link w:val="Bezproreda"/>
    <w:uiPriority w:val="1"/>
    <w:rsid w:val="00DB3159"/>
    <w:rPr>
      <w:rFonts w:ascii="Times New Roman" w:hAnsi="Times New Roman"/>
      <w:sz w:val="24"/>
      <w:lang w:val="hr-HR"/>
    </w:rPr>
  </w:style>
  <w:style w:type="table" w:styleId="Reetkatablice">
    <w:name w:val="Table Grid"/>
    <w:basedOn w:val="Obinatablica"/>
    <w:uiPriority w:val="39"/>
    <w:rsid w:val="00DB3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2A35FB"/>
    <w:pPr>
      <w:spacing w:after="0" w:line="240" w:lineRule="auto"/>
      <w:ind w:left="720"/>
    </w:pPr>
    <w:rPr>
      <w:rFonts w:ascii="Times New Roman" w:eastAsia="Times New Roman" w:hAnsi="Times New Roman" w:cs="Times New Roman"/>
      <w:sz w:val="24"/>
      <w:szCs w:val="24"/>
      <w:lang w:eastAsia="hr-HR"/>
    </w:rPr>
  </w:style>
  <w:style w:type="character" w:customStyle="1" w:styleId="OdlomakpopisaChar">
    <w:name w:val="Odlomak popisa Char"/>
    <w:link w:val="Odlomakpopisa"/>
    <w:uiPriority w:val="34"/>
    <w:locked/>
    <w:rsid w:val="002A35FB"/>
    <w:rPr>
      <w:rFonts w:ascii="Times New Roman" w:eastAsia="Times New Roman" w:hAnsi="Times New Roman" w:cs="Times New Roman"/>
      <w:sz w:val="24"/>
      <w:szCs w:val="24"/>
      <w:lang w:val="hr-HR" w:eastAsia="hr-HR"/>
    </w:rPr>
  </w:style>
  <w:style w:type="character" w:customStyle="1" w:styleId="Naslov1Char">
    <w:name w:val="Naslov 1 Char"/>
    <w:basedOn w:val="Zadanifontodlomka"/>
    <w:link w:val="Naslov1"/>
    <w:uiPriority w:val="9"/>
    <w:rsid w:val="002A35FB"/>
    <w:rPr>
      <w:rFonts w:ascii="Calibri" w:eastAsia="Times New Roman" w:hAnsi="Calibri" w:cs="Times New Roman"/>
      <w:b/>
      <w:bCs/>
      <w:caps/>
      <w:sz w:val="28"/>
      <w:szCs w:val="28"/>
      <w:lang w:val="hr-HR"/>
    </w:rPr>
  </w:style>
  <w:style w:type="character" w:customStyle="1" w:styleId="Naslov2Char">
    <w:name w:val="Naslov 2 Char"/>
    <w:basedOn w:val="Zadanifontodlomka"/>
    <w:link w:val="Naslov2"/>
    <w:uiPriority w:val="9"/>
    <w:rsid w:val="002A35FB"/>
    <w:rPr>
      <w:rFonts w:ascii="Calibri" w:eastAsia="Times New Roman" w:hAnsi="Calibri" w:cs="Times New Roman"/>
      <w:b/>
      <w:bCs/>
      <w:i/>
      <w:iCs/>
      <w:caps/>
      <w:sz w:val="24"/>
      <w:szCs w:val="28"/>
      <w:lang w:val="hr-HR"/>
    </w:rPr>
  </w:style>
  <w:style w:type="character" w:customStyle="1" w:styleId="Naslov3Char">
    <w:name w:val="Naslov 3 Char"/>
    <w:basedOn w:val="Zadanifontodlomka"/>
    <w:link w:val="Naslov3"/>
    <w:rsid w:val="002A35FB"/>
    <w:rPr>
      <w:rFonts w:ascii="Calibri" w:eastAsia="Times New Roman" w:hAnsi="Calibri" w:cs="Times New Roman"/>
      <w:b/>
      <w:bCs/>
      <w:sz w:val="24"/>
      <w:szCs w:val="26"/>
      <w:lang w:val="hr-HR"/>
    </w:rPr>
  </w:style>
  <w:style w:type="character" w:customStyle="1" w:styleId="Naslov4Char">
    <w:name w:val="Naslov 4 Char"/>
    <w:basedOn w:val="Zadanifontodlomka"/>
    <w:link w:val="Naslov4"/>
    <w:uiPriority w:val="9"/>
    <w:rsid w:val="002A35FB"/>
    <w:rPr>
      <w:rFonts w:eastAsia="Times New Roman" w:cs="Times New Roman"/>
      <w:bCs/>
      <w:iCs/>
      <w:sz w:val="24"/>
      <w:szCs w:val="24"/>
      <w:u w:val="single"/>
      <w:lang w:val="hr-HR"/>
    </w:rPr>
  </w:style>
  <w:style w:type="character" w:customStyle="1" w:styleId="Naslov5Char">
    <w:name w:val="Naslov 5 Char"/>
    <w:basedOn w:val="Zadanifontodlomka"/>
    <w:link w:val="Naslov5"/>
    <w:uiPriority w:val="9"/>
    <w:rsid w:val="002A35FB"/>
    <w:rPr>
      <w:rFonts w:ascii="Calibri" w:eastAsia="Times New Roman" w:hAnsi="Calibri" w:cs="Times New Roman"/>
      <w:bCs/>
      <w:i/>
      <w:iCs/>
      <w:sz w:val="24"/>
      <w:szCs w:val="26"/>
      <w:lang w:val="hr-HR"/>
    </w:rPr>
  </w:style>
  <w:style w:type="character" w:customStyle="1" w:styleId="Naslov6Char">
    <w:name w:val="Naslov 6 Char"/>
    <w:basedOn w:val="Zadanifontodlomka"/>
    <w:link w:val="Naslov6"/>
    <w:uiPriority w:val="9"/>
    <w:rsid w:val="002A35FB"/>
    <w:rPr>
      <w:rFonts w:ascii="Calibri" w:eastAsia="Times New Roman" w:hAnsi="Calibri" w:cs="Times New Roman"/>
      <w:b/>
      <w:bCs/>
      <w:lang w:val="hr-HR"/>
    </w:rPr>
  </w:style>
  <w:style w:type="character" w:customStyle="1" w:styleId="Naslov7Char">
    <w:name w:val="Naslov 7 Char"/>
    <w:basedOn w:val="Zadanifontodlomka"/>
    <w:link w:val="Naslov7"/>
    <w:uiPriority w:val="9"/>
    <w:rsid w:val="002A35FB"/>
    <w:rPr>
      <w:rFonts w:ascii="Calibri" w:eastAsia="Times New Roman" w:hAnsi="Calibri" w:cs="Times New Roman"/>
      <w:sz w:val="24"/>
      <w:szCs w:val="24"/>
      <w:lang w:val="hr-HR"/>
    </w:rPr>
  </w:style>
  <w:style w:type="character" w:customStyle="1" w:styleId="Naslov8Char">
    <w:name w:val="Naslov 8 Char"/>
    <w:basedOn w:val="Zadanifontodlomka"/>
    <w:link w:val="Naslov8"/>
    <w:uiPriority w:val="9"/>
    <w:rsid w:val="002A35FB"/>
    <w:rPr>
      <w:rFonts w:ascii="Calibri" w:eastAsia="Times New Roman" w:hAnsi="Calibri" w:cs="Times New Roman"/>
      <w:i/>
      <w:iCs/>
      <w:sz w:val="24"/>
      <w:szCs w:val="24"/>
      <w:lang w:val="hr-HR"/>
    </w:rPr>
  </w:style>
  <w:style w:type="character" w:customStyle="1" w:styleId="Naslov9Char">
    <w:name w:val="Naslov 9 Char"/>
    <w:basedOn w:val="Zadanifontodlomka"/>
    <w:link w:val="Naslov9"/>
    <w:uiPriority w:val="9"/>
    <w:rsid w:val="002A35FB"/>
    <w:rPr>
      <w:rFonts w:ascii="Cambria" w:eastAsia="Times New Roman" w:hAnsi="Cambria" w:cs="Times New Roman"/>
      <w:sz w:val="24"/>
      <w:lang w:val="hr-HR"/>
    </w:rPr>
  </w:style>
  <w:style w:type="character" w:customStyle="1" w:styleId="NoSpacingChar1">
    <w:name w:val="No Spacing Char1"/>
    <w:rsid w:val="00E66768"/>
    <w:rPr>
      <w:rFonts w:ascii="Arial" w:eastAsia="Times New Roman" w:hAnsi="Arial"/>
      <w:sz w:val="24"/>
      <w:szCs w:val="24"/>
    </w:rPr>
  </w:style>
  <w:style w:type="character" w:styleId="Naglaeno">
    <w:name w:val="Strong"/>
    <w:uiPriority w:val="22"/>
    <w:qFormat/>
    <w:rsid w:val="006430C4"/>
    <w:rPr>
      <w:b/>
      <w:bCs/>
    </w:rPr>
  </w:style>
  <w:style w:type="paragraph" w:customStyle="1" w:styleId="Bezproreda1">
    <w:name w:val="Bez proreda1"/>
    <w:uiPriority w:val="1"/>
    <w:qFormat/>
    <w:rsid w:val="006430C4"/>
    <w:pPr>
      <w:spacing w:after="0" w:line="240" w:lineRule="auto"/>
    </w:pPr>
    <w:rPr>
      <w:rFonts w:ascii="Calibri" w:eastAsia="Calibri" w:hAnsi="Calibri" w:cs="Times New Roman"/>
      <w:lang w:val="hr-HR"/>
    </w:rPr>
  </w:style>
  <w:style w:type="character" w:customStyle="1" w:styleId="BezproredaChar1">
    <w:name w:val="Bez proreda Char1"/>
    <w:rsid w:val="006430C4"/>
    <w:rPr>
      <w:rFonts w:ascii="Arial" w:eastAsia="Times New Roman" w:hAnsi="Arial"/>
      <w:sz w:val="24"/>
      <w:szCs w:val="24"/>
    </w:rPr>
  </w:style>
  <w:style w:type="paragraph" w:customStyle="1" w:styleId="Bezproreda2">
    <w:name w:val="Bez proreda2"/>
    <w:qFormat/>
    <w:rsid w:val="007C04FE"/>
    <w:pPr>
      <w:spacing w:after="0" w:line="240" w:lineRule="auto"/>
      <w:jc w:val="both"/>
    </w:pPr>
    <w:rPr>
      <w:rFonts w:ascii="Times New Roman" w:eastAsia="Calibri" w:hAnsi="Times New Roman" w:cs="Times New Roman"/>
      <w:sz w:val="24"/>
      <w:lang w:val="hr-HR"/>
    </w:rPr>
  </w:style>
  <w:style w:type="character" w:customStyle="1" w:styleId="FontStyle29">
    <w:name w:val="Font Style29"/>
    <w:basedOn w:val="Zadanifontodlomka"/>
    <w:rsid w:val="007C04FE"/>
    <w:rPr>
      <w:rFonts w:ascii="Arial Narrow" w:hAnsi="Arial Narrow" w:cs="Arial Narrow"/>
      <w:sz w:val="22"/>
      <w:szCs w:val="22"/>
    </w:rPr>
  </w:style>
  <w:style w:type="character" w:customStyle="1" w:styleId="FontStyle30">
    <w:name w:val="Font Style30"/>
    <w:basedOn w:val="Zadanifontodlomka"/>
    <w:rsid w:val="007C04FE"/>
    <w:rPr>
      <w:rFonts w:ascii="Arial Narrow" w:hAnsi="Arial Narrow" w:cs="Arial Narrow"/>
      <w:b/>
      <w:bCs/>
      <w:sz w:val="22"/>
      <w:szCs w:val="22"/>
    </w:rPr>
  </w:style>
  <w:style w:type="character" w:styleId="Referencafusnote">
    <w:name w:val="footnote reference"/>
    <w:aliases w:val="Footnote"/>
    <w:unhideWhenUsed/>
    <w:rsid w:val="007C04FE"/>
    <w:rPr>
      <w:vertAlign w:val="superscript"/>
    </w:rPr>
  </w:style>
  <w:style w:type="character" w:customStyle="1" w:styleId="TekstfusnoteChar">
    <w:name w:val="Tekst fusnote Char"/>
    <w:aliases w:val=" Char Char,Char Char,Fusnota Char"/>
    <w:link w:val="Tekstfusnote"/>
    <w:rsid w:val="007C04FE"/>
    <w:rPr>
      <w:rFonts w:ascii="Arial" w:eastAsia="Times New Roman" w:hAnsi="Arial" w:cs="Times New Roman"/>
      <w:sz w:val="20"/>
      <w:szCs w:val="20"/>
      <w:lang w:eastAsia="hr-HR"/>
    </w:rPr>
  </w:style>
  <w:style w:type="paragraph" w:styleId="Tekstfusnote">
    <w:name w:val="footnote text"/>
    <w:aliases w:val=" Char,Char,Fusnota"/>
    <w:basedOn w:val="Normal"/>
    <w:link w:val="TekstfusnoteChar"/>
    <w:unhideWhenUsed/>
    <w:qFormat/>
    <w:rsid w:val="007C04FE"/>
    <w:pPr>
      <w:spacing w:after="0" w:line="240" w:lineRule="auto"/>
    </w:pPr>
    <w:rPr>
      <w:rFonts w:ascii="Arial" w:eastAsia="Times New Roman" w:hAnsi="Arial" w:cs="Times New Roman"/>
      <w:sz w:val="20"/>
      <w:szCs w:val="20"/>
      <w:lang w:val="en-US" w:eastAsia="hr-HR"/>
    </w:rPr>
  </w:style>
  <w:style w:type="character" w:customStyle="1" w:styleId="TekstfusnoteChar1">
    <w:name w:val="Tekst fusnote Char1"/>
    <w:basedOn w:val="Zadanifontodlomka"/>
    <w:uiPriority w:val="99"/>
    <w:semiHidden/>
    <w:rsid w:val="007C04FE"/>
    <w:rPr>
      <w:sz w:val="20"/>
      <w:szCs w:val="20"/>
      <w:lang w:val="hr-HR"/>
    </w:rPr>
  </w:style>
  <w:style w:type="character" w:customStyle="1" w:styleId="apple-style-span">
    <w:name w:val="apple-style-span"/>
    <w:basedOn w:val="Zadanifontodlomka"/>
    <w:rsid w:val="007C0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2016</Words>
  <Characters>11494</Characters>
  <Application>Microsoft Office Word</Application>
  <DocSecurity>0</DocSecurity>
  <Lines>95</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Nenad Vidović</cp:lastModifiedBy>
  <cp:revision>4</cp:revision>
  <dcterms:created xsi:type="dcterms:W3CDTF">2019-05-03T12:02:00Z</dcterms:created>
  <dcterms:modified xsi:type="dcterms:W3CDTF">2026-06-05T14:10:00Z</dcterms:modified>
</cp:coreProperties>
</file>